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D2" w:rsidRPr="00890ED2" w:rsidRDefault="00890ED2" w:rsidP="00890ED2">
      <w:pPr>
        <w:pStyle w:val="NormalWeb"/>
      </w:pPr>
      <w:r w:rsidRPr="00890ED2">
        <w:rPr>
          <w:rFonts w:ascii="Calibri" w:hAnsi="Calibri"/>
          <w:sz w:val="22"/>
          <w:szCs w:val="22"/>
        </w:rPr>
        <w:t xml:space="preserve">Lep pozdrav v Slovenijo iz prekrasnega Carigrada, v zgodovini poznanega tudi kot </w:t>
      </w:r>
      <w:hyperlink r:id="rId6" w:tgtFrame="_blank" w:tooltip="Bizanc" w:history="1">
        <w:proofErr w:type="gramStart"/>
        <w:r w:rsidRPr="00890ED2">
          <w:rPr>
            <w:rStyle w:val="Hyperlink"/>
            <w:rFonts w:ascii="Calibri" w:hAnsi="Calibri"/>
            <w:color w:val="auto"/>
            <w:sz w:val="22"/>
            <w:szCs w:val="22"/>
            <w:u w:val="none"/>
          </w:rPr>
          <w:t>Bizanc</w:t>
        </w:r>
      </w:hyperlink>
      <w:r w:rsidRPr="00890ED2">
        <w:rPr>
          <w:rFonts w:ascii="Calibri" w:hAnsi="Calibri"/>
          <w:sz w:val="22"/>
          <w:szCs w:val="22"/>
        </w:rPr>
        <w:t xml:space="preserve"> ali</w:t>
      </w:r>
      <w:proofErr w:type="gramEnd"/>
      <w:r w:rsidRPr="00890ED2">
        <w:rPr>
          <w:rFonts w:ascii="Calibri" w:hAnsi="Calibri"/>
          <w:sz w:val="22"/>
          <w:szCs w:val="22"/>
        </w:rPr>
        <w:t xml:space="preserve"> Konstantinopel, ki danes velja za največje </w:t>
      </w:r>
      <w:hyperlink r:id="rId7" w:tgtFrame="_blank" w:tooltip="Mesto" w:history="1">
        <w:r w:rsidRPr="00890ED2">
          <w:rPr>
            <w:rStyle w:val="Hyperlink"/>
            <w:rFonts w:ascii="Calibri" w:hAnsi="Calibri"/>
            <w:color w:val="auto"/>
            <w:sz w:val="22"/>
            <w:szCs w:val="22"/>
            <w:u w:val="none"/>
          </w:rPr>
          <w:t>mesto</w:t>
        </w:r>
      </w:hyperlink>
      <w:r w:rsidRPr="00890ED2">
        <w:rPr>
          <w:rFonts w:ascii="Calibri" w:hAnsi="Calibri"/>
          <w:sz w:val="22"/>
          <w:szCs w:val="22"/>
        </w:rPr>
        <w:t xml:space="preserve"> v </w:t>
      </w:r>
      <w:hyperlink r:id="rId8" w:tgtFrame="_blank" w:tooltip="Republika Turčija" w:history="1">
        <w:r w:rsidRPr="00890ED2">
          <w:rPr>
            <w:rStyle w:val="Hyperlink"/>
            <w:rFonts w:ascii="Calibri" w:hAnsi="Calibri"/>
            <w:color w:val="auto"/>
            <w:sz w:val="22"/>
            <w:szCs w:val="22"/>
            <w:u w:val="none"/>
          </w:rPr>
          <w:t>Republiki Turčiji</w:t>
        </w:r>
      </w:hyperlink>
      <w:r w:rsidRPr="00890ED2">
        <w:rPr>
          <w:rFonts w:ascii="Calibri" w:hAnsi="Calibri"/>
          <w:sz w:val="22"/>
          <w:szCs w:val="22"/>
        </w:rPr>
        <w:t xml:space="preserve"> in pomembno kulturno, gospodarsko ter finančno središče. Po zadnjih podatkih mesto šteje več kot 15 milijonov prebivalcev, kar je več kot 20% celotne Turčije. Carigrad pa je hkrati </w:t>
      </w:r>
      <w:proofErr w:type="gramStart"/>
      <w:r w:rsidRPr="00890ED2">
        <w:rPr>
          <w:rFonts w:ascii="Calibri" w:hAnsi="Calibri"/>
          <w:sz w:val="22"/>
          <w:szCs w:val="22"/>
        </w:rPr>
        <w:t>edina</w:t>
      </w:r>
      <w:proofErr w:type="gramEnd"/>
      <w:r w:rsidRPr="00890ED2">
        <w:rPr>
          <w:rFonts w:ascii="Calibri" w:hAnsi="Calibri"/>
          <w:sz w:val="22"/>
          <w:szCs w:val="22"/>
        </w:rPr>
        <w:t xml:space="preserve"> svetovna metropola, ki leži na dveh kontinentih – v Evropi in v Aziji sočasno. </w:t>
      </w:r>
    </w:p>
    <w:p w:rsidR="00890ED2" w:rsidRPr="00890ED2" w:rsidRDefault="00890ED2" w:rsidP="00890ED2">
      <w:pPr>
        <w:pStyle w:val="NormalWeb"/>
      </w:pPr>
      <w:r w:rsidRPr="00890ED2">
        <w:rPr>
          <w:rFonts w:ascii="Calibri" w:hAnsi="Calibri"/>
          <w:sz w:val="22"/>
          <w:szCs w:val="22"/>
        </w:rPr>
        <w:t xml:space="preserve">Danes </w:t>
      </w:r>
      <w:proofErr w:type="gramStart"/>
      <w:r w:rsidRPr="00890ED2">
        <w:rPr>
          <w:rFonts w:ascii="Calibri" w:hAnsi="Calibri"/>
          <w:sz w:val="22"/>
          <w:szCs w:val="22"/>
        </w:rPr>
        <w:t>sem</w:t>
      </w:r>
      <w:proofErr w:type="gramEnd"/>
      <w:r w:rsidRPr="00890ED2">
        <w:rPr>
          <w:rFonts w:ascii="Calibri" w:hAnsi="Calibri"/>
          <w:sz w:val="22"/>
          <w:szCs w:val="22"/>
        </w:rPr>
        <w:t xml:space="preserve"> prebrala, da je Carigrad po mnenju TripAdvisorja najbolj popularna destinacija za potovanje na svetu. To posebno čast si je mesto prislužilo z več milijoni glasov popotnikov, ki so svoj glas za najboljše mesto sveta namenili Carigradu. Opisujejo ga kot najbolj živahno mesto, ki združuje starodobno in sodobnost, ob množici zgodovinskih mošej in spomenikov, nudi tudi poplavo modernih butikov, cool restavracij in tako butičnih kot tudi metropolitanskih hotelov, kot je na primer Ritz- Carlton Istanbul s svojimi 243 sobami, iz katerega se pravkar oglašam. </w:t>
      </w:r>
    </w:p>
    <w:p w:rsidR="00890ED2" w:rsidRPr="00890ED2" w:rsidRDefault="00890ED2" w:rsidP="00890ED2">
      <w:pPr>
        <w:pStyle w:val="NormalWeb"/>
      </w:pPr>
      <w:r w:rsidRPr="00890ED2">
        <w:rPr>
          <w:rFonts w:ascii="Calibri" w:hAnsi="Calibri"/>
          <w:sz w:val="22"/>
          <w:szCs w:val="22"/>
        </w:rPr>
        <w:t xml:space="preserve">Ameriška veriga hotelov Ritz Carlton, ki so svoj prvi hotel odprli leta 1983, danes nudi že 85 hotelov v 30 državah po vsem svetu in zaposluje 35 tisoč ljudi, udobje in prijaznost hotela v Istanbulu pa je vsekakor edinstveno doživetje. </w:t>
      </w:r>
    </w:p>
    <w:p w:rsidR="00890ED2" w:rsidRPr="00890ED2" w:rsidRDefault="00890ED2" w:rsidP="00890ED2">
      <w:pPr>
        <w:pStyle w:val="NormalWeb"/>
      </w:pPr>
      <w:r w:rsidRPr="00890ED2">
        <w:rPr>
          <w:rFonts w:ascii="Calibri" w:hAnsi="Calibri"/>
          <w:sz w:val="22"/>
          <w:szCs w:val="22"/>
        </w:rPr>
        <w:t xml:space="preserve">No, najprej prebudimo naš spomin iz zemljepisa in zgodovine. Carigrad leži ob </w:t>
      </w:r>
      <w:hyperlink r:id="rId9" w:tgtFrame="_blank" w:tooltip="Bospor" w:history="1">
        <w:r w:rsidRPr="00890ED2">
          <w:rPr>
            <w:rStyle w:val="Hyperlink"/>
            <w:rFonts w:ascii="Calibri" w:hAnsi="Calibri"/>
            <w:color w:val="auto"/>
            <w:sz w:val="22"/>
            <w:szCs w:val="22"/>
            <w:u w:val="none"/>
          </w:rPr>
          <w:t>Bosporski ožini</w:t>
        </w:r>
      </w:hyperlink>
      <w:r w:rsidRPr="00890ED2">
        <w:rPr>
          <w:rFonts w:ascii="Calibri" w:hAnsi="Calibri"/>
          <w:sz w:val="22"/>
          <w:szCs w:val="22"/>
        </w:rPr>
        <w:t xml:space="preserve"> in obdaja naravno pristanišče </w:t>
      </w:r>
      <w:hyperlink r:id="rId10" w:tgtFrame="_blank" w:tooltip="Zlati rog" w:history="1">
        <w:r w:rsidRPr="00890ED2">
          <w:rPr>
            <w:rStyle w:val="Hyperlink"/>
            <w:rFonts w:ascii="Calibri" w:hAnsi="Calibri"/>
            <w:color w:val="auto"/>
            <w:sz w:val="22"/>
            <w:szCs w:val="22"/>
            <w:u w:val="none"/>
          </w:rPr>
          <w:t>Zlati rog</w:t>
        </w:r>
      </w:hyperlink>
      <w:r w:rsidRPr="00890ED2">
        <w:rPr>
          <w:rFonts w:ascii="Calibri" w:hAnsi="Calibri"/>
          <w:sz w:val="22"/>
          <w:szCs w:val="22"/>
        </w:rPr>
        <w:t xml:space="preserve">, ki ima 5 velikih mostov, ki povezujejo severni in južni </w:t>
      </w:r>
      <w:proofErr w:type="gramStart"/>
      <w:r w:rsidRPr="00890ED2">
        <w:rPr>
          <w:rFonts w:ascii="Calibri" w:hAnsi="Calibri"/>
          <w:sz w:val="22"/>
          <w:szCs w:val="22"/>
        </w:rPr>
        <w:t>del mesta</w:t>
      </w:r>
      <w:proofErr w:type="gramEnd"/>
      <w:r w:rsidRPr="00890ED2">
        <w:rPr>
          <w:rFonts w:ascii="Calibri" w:hAnsi="Calibri"/>
          <w:sz w:val="22"/>
          <w:szCs w:val="22"/>
        </w:rPr>
        <w:t xml:space="preserve"> oziroma Novo in Staro Evropo. V svoji dolgi zgodovini je bil prestolnica </w:t>
      </w:r>
      <w:hyperlink r:id="rId11" w:tgtFrame="_blank" w:tooltip="Rimsko cesarstvo" w:history="1">
        <w:r w:rsidRPr="00890ED2">
          <w:rPr>
            <w:rStyle w:val="Hyperlink"/>
            <w:rFonts w:ascii="Calibri" w:hAnsi="Calibri"/>
            <w:color w:val="auto"/>
            <w:sz w:val="22"/>
            <w:szCs w:val="22"/>
            <w:u w:val="none"/>
          </w:rPr>
          <w:t>Rimskega cesarstva</w:t>
        </w:r>
      </w:hyperlink>
      <w:r w:rsidRPr="00890ED2">
        <w:rPr>
          <w:rFonts w:ascii="Calibri" w:hAnsi="Calibri"/>
          <w:sz w:val="22"/>
          <w:szCs w:val="22"/>
        </w:rPr>
        <w:t xml:space="preserve">, </w:t>
      </w:r>
      <w:hyperlink r:id="rId12" w:tgtFrame="_blank" w:tooltip="Bizantinsko cesarstvo" w:history="1">
        <w:r w:rsidRPr="00890ED2">
          <w:rPr>
            <w:rStyle w:val="Hyperlink"/>
            <w:rFonts w:ascii="Calibri" w:hAnsi="Calibri"/>
            <w:color w:val="auto"/>
            <w:sz w:val="22"/>
            <w:szCs w:val="22"/>
            <w:u w:val="none"/>
          </w:rPr>
          <w:t>Vzhodnega rimskega</w:t>
        </w:r>
      </w:hyperlink>
      <w:r w:rsidRPr="00890ED2">
        <w:rPr>
          <w:rFonts w:ascii="Calibri" w:hAnsi="Calibri"/>
          <w:sz w:val="22"/>
          <w:szCs w:val="22"/>
        </w:rPr>
        <w:t xml:space="preserve"> ali </w:t>
      </w:r>
      <w:hyperlink r:id="rId13" w:tgtFrame="_blank" w:tooltip="Bizantinsko cesarstvo" w:history="1">
        <w:r w:rsidRPr="00890ED2">
          <w:rPr>
            <w:rStyle w:val="Hyperlink"/>
            <w:rFonts w:ascii="Calibri" w:hAnsi="Calibri"/>
            <w:color w:val="auto"/>
            <w:sz w:val="22"/>
            <w:szCs w:val="22"/>
            <w:u w:val="none"/>
          </w:rPr>
          <w:t>Bizantinskega cesarstva</w:t>
        </w:r>
      </w:hyperlink>
      <w:r w:rsidRPr="00890ED2">
        <w:rPr>
          <w:rFonts w:ascii="Calibri" w:hAnsi="Calibri"/>
          <w:sz w:val="22"/>
          <w:szCs w:val="22"/>
        </w:rPr>
        <w:t xml:space="preserve">, </w:t>
      </w:r>
      <w:hyperlink r:id="rId14" w:tgtFrame="_blank" w:tooltip="Latinsko cesarstvo" w:history="1">
        <w:r w:rsidRPr="00890ED2">
          <w:rPr>
            <w:rStyle w:val="Hyperlink"/>
            <w:rFonts w:ascii="Calibri" w:hAnsi="Calibri"/>
            <w:color w:val="auto"/>
            <w:sz w:val="22"/>
            <w:szCs w:val="22"/>
            <w:u w:val="none"/>
          </w:rPr>
          <w:t>Latinskega cesarstva</w:t>
        </w:r>
      </w:hyperlink>
      <w:r w:rsidRPr="00890ED2">
        <w:rPr>
          <w:rFonts w:ascii="Calibri" w:hAnsi="Calibri"/>
          <w:sz w:val="22"/>
          <w:szCs w:val="22"/>
        </w:rPr>
        <w:t xml:space="preserve"> in </w:t>
      </w:r>
      <w:hyperlink r:id="rId15" w:tgtFrame="_blank" w:tooltip="Osmansko cesarstvo" w:history="1">
        <w:r w:rsidRPr="00890ED2">
          <w:rPr>
            <w:rStyle w:val="Hyperlink"/>
            <w:rFonts w:ascii="Calibri" w:hAnsi="Calibri"/>
            <w:color w:val="auto"/>
            <w:sz w:val="22"/>
            <w:szCs w:val="22"/>
            <w:u w:val="none"/>
          </w:rPr>
          <w:t>Osmanskega cesarstva</w:t>
        </w:r>
      </w:hyperlink>
      <w:r w:rsidRPr="00890ED2">
        <w:rPr>
          <w:rFonts w:ascii="Calibri" w:hAnsi="Calibri"/>
          <w:sz w:val="22"/>
          <w:szCs w:val="22"/>
        </w:rPr>
        <w:t xml:space="preserve">. Po razglasitvi Turške republike leta 1923 je prestolnica države postala </w:t>
      </w:r>
      <w:hyperlink r:id="rId16" w:tgtFrame="_blank" w:tooltip="Ankara" w:history="1">
        <w:r w:rsidRPr="00890ED2">
          <w:rPr>
            <w:rStyle w:val="Hyperlink"/>
            <w:rFonts w:ascii="Calibri" w:hAnsi="Calibri"/>
            <w:color w:val="auto"/>
            <w:sz w:val="22"/>
            <w:szCs w:val="22"/>
            <w:u w:val="none"/>
          </w:rPr>
          <w:t>Ankara</w:t>
        </w:r>
      </w:hyperlink>
      <w:r w:rsidRPr="00890ED2">
        <w:rPr>
          <w:rFonts w:ascii="Calibri" w:hAnsi="Calibri"/>
          <w:sz w:val="22"/>
          <w:szCs w:val="22"/>
        </w:rPr>
        <w:t>.</w:t>
      </w:r>
    </w:p>
    <w:p w:rsidR="00890ED2" w:rsidRPr="00890ED2" w:rsidRDefault="00890ED2" w:rsidP="00890ED2">
      <w:pPr>
        <w:pStyle w:val="NormalWeb"/>
      </w:pPr>
      <w:r w:rsidRPr="00890ED2">
        <w:rPr>
          <w:rFonts w:ascii="Calibri" w:hAnsi="Calibri"/>
          <w:sz w:val="22"/>
          <w:szCs w:val="22"/>
        </w:rPr>
        <w:t xml:space="preserve">Istanbul je bil leta 2010 tudi evropska prestolnica kulture, leta 2012 pa svetovna prestolnica športa. Zgodovinsko središče </w:t>
      </w:r>
      <w:proofErr w:type="gramStart"/>
      <w:r w:rsidRPr="00890ED2">
        <w:rPr>
          <w:rFonts w:ascii="Calibri" w:hAnsi="Calibri"/>
          <w:sz w:val="22"/>
          <w:szCs w:val="22"/>
        </w:rPr>
        <w:t>mesta</w:t>
      </w:r>
      <w:proofErr w:type="gramEnd"/>
      <w:r w:rsidRPr="00890ED2">
        <w:rPr>
          <w:rFonts w:ascii="Calibri" w:hAnsi="Calibri"/>
          <w:sz w:val="22"/>
          <w:szCs w:val="22"/>
        </w:rPr>
        <w:t xml:space="preserve"> je leta 1985 postalo tudi del </w:t>
      </w:r>
      <w:hyperlink r:id="rId17" w:tgtFrame="_blank" w:tooltip="Unescova svetovna dediščina" w:history="1">
        <w:r w:rsidRPr="00890ED2">
          <w:rPr>
            <w:rStyle w:val="Hyperlink"/>
            <w:rFonts w:ascii="Calibri" w:hAnsi="Calibri"/>
            <w:color w:val="auto"/>
            <w:sz w:val="22"/>
            <w:szCs w:val="22"/>
            <w:u w:val="none"/>
          </w:rPr>
          <w:t>Unescove svetovne dediščine</w:t>
        </w:r>
      </w:hyperlink>
      <w:r w:rsidRPr="00890ED2">
        <w:rPr>
          <w:rFonts w:ascii="Calibri" w:hAnsi="Calibri"/>
          <w:sz w:val="22"/>
          <w:szCs w:val="22"/>
        </w:rPr>
        <w:t>.</w:t>
      </w:r>
    </w:p>
    <w:p w:rsidR="00890ED2" w:rsidRPr="00890ED2" w:rsidRDefault="00890ED2" w:rsidP="00890ED2">
      <w:pPr>
        <w:pStyle w:val="NormalWeb"/>
      </w:pPr>
      <w:r w:rsidRPr="00890ED2">
        <w:rPr>
          <w:rFonts w:ascii="Calibri" w:hAnsi="Calibri"/>
          <w:sz w:val="22"/>
          <w:szCs w:val="22"/>
        </w:rPr>
        <w:t xml:space="preserve">Da je mesto nekaj zelo posebnega, mešanica veliko </w:t>
      </w:r>
      <w:proofErr w:type="gramStart"/>
      <w:r w:rsidRPr="00890ED2">
        <w:rPr>
          <w:rFonts w:ascii="Calibri" w:hAnsi="Calibri"/>
          <w:sz w:val="22"/>
          <w:szCs w:val="22"/>
        </w:rPr>
        <w:t>kultur</w:t>
      </w:r>
      <w:proofErr w:type="gramEnd"/>
      <w:r w:rsidRPr="00890ED2">
        <w:rPr>
          <w:rFonts w:ascii="Calibri" w:hAnsi="Calibri"/>
          <w:sz w:val="22"/>
          <w:szCs w:val="22"/>
        </w:rPr>
        <w:t xml:space="preserve">, zgodovine in ras, pove tudi podatek, da je Carigrad eno najstarejših mest na svetu. Mesto </w:t>
      </w:r>
      <w:proofErr w:type="gramStart"/>
      <w:r w:rsidRPr="00890ED2">
        <w:rPr>
          <w:rFonts w:ascii="Calibri" w:hAnsi="Calibri"/>
          <w:sz w:val="22"/>
          <w:szCs w:val="22"/>
        </w:rPr>
        <w:t>na</w:t>
      </w:r>
      <w:proofErr w:type="gramEnd"/>
      <w:r w:rsidRPr="00890ED2">
        <w:rPr>
          <w:rFonts w:ascii="Calibri" w:hAnsi="Calibri"/>
          <w:sz w:val="22"/>
          <w:szCs w:val="22"/>
        </w:rPr>
        <w:t xml:space="preserve"> sedmih gričih (enako kot Rim), leži na severozahodu Turčije, ob Bosporski ožini in je edino mesto na svetu, ki leži med dvema kontinentoma - Evropo in Azijo. Tukaj se srečuje staro in novo, zahodna in vzhodna civilizacija.</w:t>
      </w:r>
      <w:r w:rsidRPr="00890ED2">
        <w:rPr>
          <w:rFonts w:ascii="Calibri" w:hAnsi="Calibri"/>
          <w:sz w:val="22"/>
          <w:szCs w:val="22"/>
        </w:rPr>
        <w:br/>
      </w:r>
      <w:r w:rsidRPr="00890ED2">
        <w:rPr>
          <w:rFonts w:ascii="Calibri" w:hAnsi="Calibri"/>
          <w:sz w:val="22"/>
          <w:szCs w:val="22"/>
        </w:rPr>
        <w:br/>
        <w:t xml:space="preserve">Mesto naju je že prve dni očaralo s prijaznimi ljudmi, okusno hrano in čudovito arhitekturo. Arhitektura tukaj je res nekaj posebnega, saj lahko najdete mnogo zgodovinskih cerkva, sinagog, mošej, palač, gradov, stolpov, paviljonov, </w:t>
      </w:r>
      <w:proofErr w:type="gramStart"/>
      <w:r w:rsidRPr="00890ED2">
        <w:rPr>
          <w:rFonts w:ascii="Calibri" w:hAnsi="Calibri"/>
          <w:sz w:val="22"/>
          <w:szCs w:val="22"/>
        </w:rPr>
        <w:t>na</w:t>
      </w:r>
      <w:proofErr w:type="gramEnd"/>
      <w:r w:rsidRPr="00890ED2">
        <w:rPr>
          <w:rFonts w:ascii="Calibri" w:hAnsi="Calibri"/>
          <w:sz w:val="22"/>
          <w:szCs w:val="22"/>
        </w:rPr>
        <w:t xml:space="preserve"> drugi strani pa modernih vil, hotelov in restavracij.</w:t>
      </w:r>
    </w:p>
    <w:p w:rsidR="00890ED2" w:rsidRPr="00890ED2" w:rsidRDefault="00890ED2" w:rsidP="00890ED2">
      <w:pPr>
        <w:pStyle w:val="NormalWeb"/>
      </w:pPr>
      <w:r w:rsidRPr="00890ED2">
        <w:rPr>
          <w:rFonts w:ascii="Calibri" w:hAnsi="Calibri"/>
          <w:sz w:val="22"/>
          <w:szCs w:val="22"/>
        </w:rPr>
        <w:t>Večina zgodovinskih stavb se nahaja na evropski strani Carigrada, kjer se med drugim nahaja tudi znamenita Modra mošeja</w:t>
      </w:r>
      <w:proofErr w:type="gramStart"/>
      <w:r w:rsidRPr="00890ED2">
        <w:rPr>
          <w:rFonts w:ascii="Calibri" w:hAnsi="Calibri"/>
          <w:sz w:val="22"/>
          <w:szCs w:val="22"/>
        </w:rPr>
        <w:t>  –</w:t>
      </w:r>
      <w:proofErr w:type="gramEnd"/>
      <w:r w:rsidRPr="00890ED2">
        <w:rPr>
          <w:rFonts w:ascii="Calibri" w:hAnsi="Calibri"/>
          <w:sz w:val="22"/>
          <w:szCs w:val="22"/>
        </w:rPr>
        <w:t xml:space="preserve"> edina mošeja v Carigradu s šestimi minareti. Modra mošeja je dobila ime po več kot 20.000 ročno izdelanih modrih ploščicah v notranjosti, prevzela pa vas </w:t>
      </w:r>
      <w:proofErr w:type="gramStart"/>
      <w:r w:rsidRPr="00890ED2">
        <w:rPr>
          <w:rFonts w:ascii="Calibri" w:hAnsi="Calibri"/>
          <w:sz w:val="22"/>
          <w:szCs w:val="22"/>
        </w:rPr>
        <w:t>bo</w:t>
      </w:r>
      <w:proofErr w:type="gramEnd"/>
      <w:r w:rsidRPr="00890ED2">
        <w:rPr>
          <w:rFonts w:ascii="Calibri" w:hAnsi="Calibri"/>
          <w:sz w:val="22"/>
          <w:szCs w:val="22"/>
        </w:rPr>
        <w:t xml:space="preserve"> tudi s čudovitimi vitražnimi okni in verzi iz Korana. Vrsta za vstop je precej dolga, potrebno je kar nekaj potrpljenja. Mošejin prostor za molitev je običajno obdan z dvoriščem in kompleksom zgradb, med katere sodijo šola, ki je lahko služila kot osnovna, teološka ali medicinska šola in je imela pripadajoče bivalne prostore, bolnišnica, ljudska kuhinja, knjižnica, prenočišča, javno kopališče, grobnice, ponekod tudi observatorij za koledarske izračune in krasen park okoli mošeje. </w:t>
      </w:r>
    </w:p>
    <w:p w:rsidR="00890ED2" w:rsidRPr="00890ED2" w:rsidRDefault="00890ED2" w:rsidP="00890ED2">
      <w:pPr>
        <w:pStyle w:val="NormalWeb"/>
      </w:pPr>
      <w:r w:rsidRPr="00890ED2">
        <w:rPr>
          <w:rFonts w:ascii="Calibri" w:hAnsi="Calibri"/>
          <w:sz w:val="22"/>
          <w:szCs w:val="22"/>
        </w:rPr>
        <w:t xml:space="preserve">Nasproti mošeje si lahko ogledamo Haghio Sophio, veličastno cerkev, </w:t>
      </w:r>
      <w:proofErr w:type="gramStart"/>
      <w:r w:rsidRPr="00890ED2">
        <w:rPr>
          <w:rFonts w:ascii="Calibri" w:hAnsi="Calibri"/>
          <w:sz w:val="22"/>
          <w:szCs w:val="22"/>
        </w:rPr>
        <w:t>danes</w:t>
      </w:r>
      <w:proofErr w:type="gramEnd"/>
      <w:r w:rsidRPr="00890ED2">
        <w:rPr>
          <w:rFonts w:ascii="Calibri" w:hAnsi="Calibri"/>
          <w:sz w:val="22"/>
          <w:szCs w:val="22"/>
        </w:rPr>
        <w:t xml:space="preserve"> preurejeno v muzej. Cerkev božje modrosti, kot </w:t>
      </w:r>
      <w:proofErr w:type="gramStart"/>
      <w:r w:rsidRPr="00890ED2">
        <w:rPr>
          <w:rFonts w:ascii="Calibri" w:hAnsi="Calibri"/>
          <w:sz w:val="22"/>
          <w:szCs w:val="22"/>
        </w:rPr>
        <w:t>jo</w:t>
      </w:r>
      <w:proofErr w:type="gramEnd"/>
      <w:r w:rsidRPr="00890ED2">
        <w:rPr>
          <w:rFonts w:ascii="Calibri" w:hAnsi="Calibri"/>
          <w:sz w:val="22"/>
          <w:szCs w:val="22"/>
        </w:rPr>
        <w:t xml:space="preserve"> tudi imenujemo, je nekoč veljala za največjo cerkev na svetu, danes pa navdušuje obiskovalce z zlatimi bizantinskimi mozaiki in marmornatimi stebri. </w:t>
      </w:r>
    </w:p>
    <w:p w:rsidR="00890ED2" w:rsidRPr="00890ED2" w:rsidRDefault="00890ED2" w:rsidP="00890ED2">
      <w:pPr>
        <w:pStyle w:val="NormalWeb"/>
      </w:pPr>
      <w:r w:rsidRPr="00890ED2">
        <w:rPr>
          <w:rFonts w:ascii="Calibri" w:hAnsi="Calibri"/>
          <w:sz w:val="22"/>
          <w:szCs w:val="22"/>
        </w:rPr>
        <w:lastRenderedPageBreak/>
        <w:t xml:space="preserve">Vsekakor se tukaj ne sme izpustiti obiska domovanja otomanskih sultanov – palače Top-kapi. Palača vas </w:t>
      </w:r>
      <w:proofErr w:type="gramStart"/>
      <w:r w:rsidRPr="00890ED2">
        <w:rPr>
          <w:rFonts w:ascii="Calibri" w:hAnsi="Calibri"/>
          <w:sz w:val="22"/>
          <w:szCs w:val="22"/>
        </w:rPr>
        <w:t>bo</w:t>
      </w:r>
      <w:proofErr w:type="gramEnd"/>
      <w:r w:rsidRPr="00890ED2">
        <w:rPr>
          <w:rFonts w:ascii="Calibri" w:hAnsi="Calibri"/>
          <w:sz w:val="22"/>
          <w:szCs w:val="22"/>
        </w:rPr>
        <w:t xml:space="preserve"> spomnila na zbirko arabskih zgodb </w:t>
      </w:r>
      <w:r w:rsidRPr="00890ED2">
        <w:rPr>
          <w:rStyle w:val="Emphasis"/>
          <w:rFonts w:ascii="Calibri" w:hAnsi="Calibri"/>
          <w:sz w:val="22"/>
          <w:szCs w:val="22"/>
        </w:rPr>
        <w:t>Tisoč in ena noč</w:t>
      </w:r>
      <w:r w:rsidRPr="00890ED2">
        <w:rPr>
          <w:rFonts w:ascii="Calibri" w:hAnsi="Calibri"/>
          <w:sz w:val="22"/>
          <w:szCs w:val="22"/>
        </w:rPr>
        <w:t xml:space="preserve"> in vam dala vpogled v skrivnostno življenje sultanov s stotinami konkubin (ženami) v haremu in razkošnimi zakladi. </w:t>
      </w:r>
    </w:p>
    <w:p w:rsidR="00890ED2" w:rsidRPr="00890ED2" w:rsidRDefault="00890ED2" w:rsidP="00890ED2">
      <w:pPr>
        <w:pStyle w:val="NormalWeb"/>
      </w:pPr>
      <w:r w:rsidRPr="00890ED2">
        <w:rPr>
          <w:rFonts w:ascii="Calibri" w:hAnsi="Calibri"/>
          <w:sz w:val="22"/>
          <w:szCs w:val="22"/>
        </w:rPr>
        <w:t xml:space="preserve">Naslednja znamenitosti Istanbula pa pravzaprav leži pod mestom samim. Gre za eno največjih starodavnih cistern, imenovano Bazilika. Velikost in osvetlitev v baziliki vas prav gotovo ne bosta pustili ravnodušne. </w:t>
      </w:r>
    </w:p>
    <w:p w:rsidR="00890ED2" w:rsidRPr="00890ED2" w:rsidRDefault="00890ED2" w:rsidP="00890ED2">
      <w:pPr>
        <w:pStyle w:val="NormalWeb"/>
      </w:pPr>
      <w:r w:rsidRPr="00890ED2">
        <w:rPr>
          <w:rFonts w:ascii="Calibri" w:hAnsi="Calibri"/>
          <w:sz w:val="22"/>
          <w:szCs w:val="22"/>
        </w:rPr>
        <w:t xml:space="preserve">Če ste si po ogledu nekaterih znamenitosti zaželeli nakupovanja v Istanbulu, je Grand Bazar pravo mesto za vas, čeprav ni najceneje, trgovinice v ulicah okoli bazarja imajo skoraj polovične cene. Bazar je največja pokrita tržnica na svetu, z več kot 4000 različnimi trgovinicami, ki nudijo »vse« - od sijajnih turških preprog, lončenih izdelkov, nakita, oblačil in obutve do vodnih pip, rut in šalov, svetilk, spominkov itd. Presenečena </w:t>
      </w:r>
      <w:proofErr w:type="gramStart"/>
      <w:r w:rsidRPr="00890ED2">
        <w:rPr>
          <w:rFonts w:ascii="Calibri" w:hAnsi="Calibri"/>
          <w:sz w:val="22"/>
          <w:szCs w:val="22"/>
        </w:rPr>
        <w:t>sem</w:t>
      </w:r>
      <w:proofErr w:type="gramEnd"/>
      <w:r w:rsidRPr="00890ED2">
        <w:rPr>
          <w:rFonts w:ascii="Calibri" w:hAnsi="Calibri"/>
          <w:sz w:val="22"/>
          <w:szCs w:val="22"/>
        </w:rPr>
        <w:t xml:space="preserve">, da prodajalci niso vsiljivi in nasilni, ne skušajo te ogoljufati in ne tekajo za teboj, če ničesar ne želiš kupiti. Če pa vaša želja po nakupovanju še </w:t>
      </w:r>
      <w:proofErr w:type="gramStart"/>
      <w:r w:rsidRPr="00890ED2">
        <w:rPr>
          <w:rFonts w:ascii="Calibri" w:hAnsi="Calibri"/>
          <w:sz w:val="22"/>
          <w:szCs w:val="22"/>
        </w:rPr>
        <w:t>ni</w:t>
      </w:r>
      <w:proofErr w:type="gramEnd"/>
      <w:r w:rsidRPr="00890ED2">
        <w:rPr>
          <w:rFonts w:ascii="Calibri" w:hAnsi="Calibri"/>
          <w:sz w:val="22"/>
          <w:szCs w:val="22"/>
        </w:rPr>
        <w:t xml:space="preserve"> potešena, lahko nakup nadaljujete na bazarju začimb, kjer najde najrazličnejše začimbe, se dodobra najeste izvrstnega turškega medu in znamenitih turških slaščic baklav ter poskusite pravi turški čaj, ki ga tukaj pijejo na vsakem vogalu. </w:t>
      </w:r>
    </w:p>
    <w:p w:rsidR="00890ED2" w:rsidRPr="00890ED2" w:rsidRDefault="00890ED2" w:rsidP="00890ED2">
      <w:pPr>
        <w:pStyle w:val="NormalWeb"/>
      </w:pPr>
      <w:r w:rsidRPr="00890ED2">
        <w:rPr>
          <w:rFonts w:ascii="Calibri" w:hAnsi="Calibri"/>
          <w:sz w:val="22"/>
          <w:szCs w:val="22"/>
        </w:rPr>
        <w:t xml:space="preserve">Navdušena </w:t>
      </w:r>
      <w:proofErr w:type="gramStart"/>
      <w:r w:rsidRPr="00890ED2">
        <w:rPr>
          <w:rFonts w:ascii="Calibri" w:hAnsi="Calibri"/>
          <w:sz w:val="22"/>
          <w:szCs w:val="22"/>
        </w:rPr>
        <w:t>sem</w:t>
      </w:r>
      <w:proofErr w:type="gramEnd"/>
      <w:r w:rsidRPr="00890ED2">
        <w:rPr>
          <w:rFonts w:ascii="Calibri" w:hAnsi="Calibri"/>
          <w:sz w:val="22"/>
          <w:szCs w:val="22"/>
        </w:rPr>
        <w:t xml:space="preserve"> nad cenami prekrasnih pižam, vseh modelov, kvalitetnega bombaža in različnih barv, ki jih dobiš že od 10€ naprej, kavbojke za 20€, kvalitetna izbira čevljev pa se začne pri 15€ za par. Izredno bogata je izbira oblačil za dojenčke, ki so iz kvalitetnih materialov, stanejo pa vsaj 5x manj kot pri nas. </w:t>
      </w:r>
      <w:r w:rsidRPr="00890ED2">
        <w:rPr>
          <w:rFonts w:ascii="Calibri" w:hAnsi="Calibri"/>
          <w:sz w:val="22"/>
          <w:szCs w:val="22"/>
        </w:rPr>
        <w:br/>
      </w:r>
      <w:r w:rsidRPr="00890ED2">
        <w:rPr>
          <w:rFonts w:ascii="Calibri" w:hAnsi="Calibri"/>
          <w:sz w:val="22"/>
          <w:szCs w:val="22"/>
        </w:rPr>
        <w:br/>
        <w:t xml:space="preserve">No, po napornem dnevu nakupovanja, kjer so naju zraven nog bolele predvsem oči </w:t>
      </w:r>
      <w:proofErr w:type="gramStart"/>
      <w:r w:rsidRPr="00890ED2">
        <w:rPr>
          <w:rFonts w:ascii="Calibri" w:hAnsi="Calibri"/>
          <w:sz w:val="22"/>
          <w:szCs w:val="22"/>
        </w:rPr>
        <w:t>od</w:t>
      </w:r>
      <w:proofErr w:type="gramEnd"/>
      <w:r w:rsidRPr="00890ED2">
        <w:rPr>
          <w:rFonts w:ascii="Calibri" w:hAnsi="Calibri"/>
          <w:sz w:val="22"/>
          <w:szCs w:val="22"/>
        </w:rPr>
        <w:t xml:space="preserve"> bogate ponudbe, se je zelo prilegla turška parna kopel, imenovana Hamam. To je ena </w:t>
      </w:r>
      <w:proofErr w:type="gramStart"/>
      <w:r w:rsidRPr="00890ED2">
        <w:rPr>
          <w:rFonts w:ascii="Calibri" w:hAnsi="Calibri"/>
          <w:sz w:val="22"/>
          <w:szCs w:val="22"/>
        </w:rPr>
        <w:t>od</w:t>
      </w:r>
      <w:proofErr w:type="gramEnd"/>
      <w:r w:rsidRPr="00890ED2">
        <w:rPr>
          <w:rFonts w:ascii="Calibri" w:hAnsi="Calibri"/>
          <w:sz w:val="22"/>
          <w:szCs w:val="22"/>
        </w:rPr>
        <w:t xml:space="preserve"> stvari, ki jih nikakor ne smeti izpustiti v vaši izkušnji Carigrada. Kopeli lahko najdete povsod po mestu, sama pa sem bila najbolj prevzeta nad historičnim, več kot 400 let starim, Çemberlitaş hamamom v bližini Grand Bazarja, ki vas bo očaral s kupolo, ki spominja na zvezdnato nebo. Tretma, ki traja tri ure, se začne z miljenjem in drgnjenjem po vsem telesu, kot neke vrste piling, nato sledi obisk turške savne in postopek se ponovi, na koncu sledi tretma obraza z zeliščnimi maskami in masaža telesa z olji ter zaključek s čajem. Vse skupaj za 30€.</w:t>
      </w:r>
    </w:p>
    <w:p w:rsidR="00890ED2" w:rsidRPr="00890ED2" w:rsidRDefault="00890ED2" w:rsidP="00890ED2">
      <w:pPr>
        <w:pStyle w:val="NormalWeb"/>
      </w:pPr>
      <w:r w:rsidRPr="00890ED2">
        <w:rPr>
          <w:rFonts w:ascii="Calibri" w:hAnsi="Calibri"/>
          <w:sz w:val="22"/>
          <w:szCs w:val="22"/>
        </w:rPr>
        <w:t xml:space="preserve">Dolg dan je najlepše zaključiti z okusno večerjo, saj je hrana tukaj izredno raznovrstna, precej zdrava, polna zelenjavnih jedi in mesa, krasnih okusov, najbližjo podobnost najdemo s srbsko hrano. Osebje je zelo prijazno, kar precej jih govori angleško. </w:t>
      </w:r>
    </w:p>
    <w:p w:rsidR="00890ED2" w:rsidRDefault="00890ED2" w:rsidP="00890ED2">
      <w:pPr>
        <w:pStyle w:val="NormalWeb"/>
        <w:pBdr>
          <w:bottom w:val="single" w:sz="12" w:space="1" w:color="auto"/>
        </w:pBdr>
        <w:rPr>
          <w:rFonts w:ascii="Calibri" w:hAnsi="Calibri"/>
          <w:sz w:val="22"/>
          <w:szCs w:val="22"/>
        </w:rPr>
      </w:pPr>
      <w:r w:rsidRPr="00890ED2">
        <w:rPr>
          <w:rFonts w:ascii="Calibri" w:hAnsi="Calibri"/>
          <w:sz w:val="22"/>
          <w:szCs w:val="22"/>
        </w:rPr>
        <w:t>Lep pozdrav do naslednjič.</w:t>
      </w:r>
    </w:p>
    <w:p w:rsidR="00890ED2" w:rsidRPr="00890ED2" w:rsidRDefault="00890ED2" w:rsidP="00890ED2">
      <w:pPr>
        <w:spacing w:before="100" w:beforeAutospacing="1" w:after="100" w:afterAutospacing="1"/>
        <w:rPr>
          <w:rFonts w:ascii="Calibri" w:hAnsi="Calibri"/>
          <w:sz w:val="22"/>
          <w:szCs w:val="22"/>
        </w:rPr>
      </w:pPr>
      <w:r w:rsidRPr="00890ED2">
        <w:rPr>
          <w:rFonts w:ascii="Calibri" w:hAnsi="Calibri"/>
          <w:sz w:val="22"/>
          <w:szCs w:val="22"/>
        </w:rPr>
        <w:t xml:space="preserve">Ponovno pozdravljeni iz potepanja po največjem mestu Turčije, s soncem obsijanem Carigradu. </w:t>
      </w:r>
    </w:p>
    <w:p w:rsidR="00890ED2" w:rsidRDefault="00890ED2" w:rsidP="00890ED2">
      <w:pPr>
        <w:spacing w:before="100" w:beforeAutospacing="1" w:after="100" w:afterAutospacing="1"/>
        <w:rPr>
          <w:rFonts w:ascii="Calibri" w:hAnsi="Calibri"/>
          <w:sz w:val="22"/>
          <w:szCs w:val="22"/>
        </w:rPr>
      </w:pPr>
      <w:r w:rsidRPr="00890ED2">
        <w:rPr>
          <w:rFonts w:ascii="Calibri" w:hAnsi="Calibri"/>
          <w:sz w:val="22"/>
          <w:szCs w:val="22"/>
        </w:rPr>
        <w:t xml:space="preserve">Prejšnjič smo si ogledali stari </w:t>
      </w:r>
      <w:proofErr w:type="gramStart"/>
      <w:r w:rsidRPr="00890ED2">
        <w:rPr>
          <w:rFonts w:ascii="Calibri" w:hAnsi="Calibri"/>
          <w:sz w:val="22"/>
          <w:szCs w:val="22"/>
        </w:rPr>
        <w:t>del mesta</w:t>
      </w:r>
      <w:proofErr w:type="gramEnd"/>
      <w:r w:rsidRPr="00890ED2">
        <w:rPr>
          <w:rFonts w:ascii="Calibri" w:hAnsi="Calibri"/>
          <w:sz w:val="22"/>
          <w:szCs w:val="22"/>
        </w:rPr>
        <w:t xml:space="preserve">, kjer leži večina znamenitosti, danes pa se bomo prehodili po evropskem, novem delu, ki ga imenujemo Taksim. To je predel, ki ponuja nakupovanje v bogato založenih trgovinah priznanih znamk, uživanje ob dobri hrani v mnogih restavracijah in raznovrstno nočno zabavo. Povzpnete pa se lahko tudi </w:t>
      </w:r>
      <w:proofErr w:type="gramStart"/>
      <w:r w:rsidRPr="00890ED2">
        <w:rPr>
          <w:rFonts w:ascii="Calibri" w:hAnsi="Calibri"/>
          <w:sz w:val="22"/>
          <w:szCs w:val="22"/>
        </w:rPr>
        <w:t>na</w:t>
      </w:r>
      <w:proofErr w:type="gramEnd"/>
      <w:r w:rsidRPr="00890ED2">
        <w:rPr>
          <w:rFonts w:ascii="Calibri" w:hAnsi="Calibri"/>
          <w:sz w:val="22"/>
          <w:szCs w:val="22"/>
        </w:rPr>
        <w:t xml:space="preserve"> srednjeveški kamniti stolp – Galata Kulesi, ki je odlična razgledna točka na stari Istanbul. Midva sva si </w:t>
      </w:r>
      <w:proofErr w:type="gramStart"/>
      <w:r w:rsidRPr="00890ED2">
        <w:rPr>
          <w:rFonts w:ascii="Calibri" w:hAnsi="Calibri"/>
          <w:sz w:val="22"/>
          <w:szCs w:val="22"/>
        </w:rPr>
        <w:t>danes</w:t>
      </w:r>
      <w:proofErr w:type="gramEnd"/>
      <w:r w:rsidRPr="00890ED2">
        <w:rPr>
          <w:rFonts w:ascii="Calibri" w:hAnsi="Calibri"/>
          <w:sz w:val="22"/>
          <w:szCs w:val="22"/>
        </w:rPr>
        <w:t xml:space="preserve"> privoščila izlet z ladjico, kar je idealen način, da brez napora prst namočite najprej v Marmarsko morje, nato pa še v Črno morje. Ena stran Istanbula namreč leži v Evropi, medtem </w:t>
      </w:r>
      <w:proofErr w:type="gramStart"/>
      <w:r w:rsidRPr="00890ED2">
        <w:rPr>
          <w:rFonts w:ascii="Calibri" w:hAnsi="Calibri"/>
          <w:sz w:val="22"/>
          <w:szCs w:val="22"/>
        </w:rPr>
        <w:t>ko</w:t>
      </w:r>
      <w:proofErr w:type="gramEnd"/>
      <w:r w:rsidRPr="00890ED2">
        <w:rPr>
          <w:rFonts w:ascii="Calibri" w:hAnsi="Calibri"/>
          <w:sz w:val="22"/>
          <w:szCs w:val="22"/>
        </w:rPr>
        <w:t xml:space="preserve"> je drugi del že Azija, loči pa ju Bosporski most. Ladjica pot nadaljuje vse do trdnjave Rumeli Hisarı, ki </w:t>
      </w:r>
      <w:proofErr w:type="gramStart"/>
      <w:r w:rsidRPr="00890ED2">
        <w:rPr>
          <w:rFonts w:ascii="Calibri" w:hAnsi="Calibri"/>
          <w:sz w:val="22"/>
          <w:szCs w:val="22"/>
        </w:rPr>
        <w:t>jo</w:t>
      </w:r>
      <w:proofErr w:type="gramEnd"/>
      <w:r w:rsidRPr="00890ED2">
        <w:rPr>
          <w:rFonts w:ascii="Calibri" w:hAnsi="Calibri"/>
          <w:sz w:val="22"/>
          <w:szCs w:val="22"/>
        </w:rPr>
        <w:t xml:space="preserve"> je pred zavzetjem Konstantinopla dal zgraditi sultan Mehmet Fatih, da bi </w:t>
      </w:r>
      <w:r w:rsidRPr="00890ED2">
        <w:rPr>
          <w:rFonts w:ascii="Calibri" w:hAnsi="Calibri"/>
          <w:sz w:val="22"/>
          <w:szCs w:val="22"/>
        </w:rPr>
        <w:lastRenderedPageBreak/>
        <w:t xml:space="preserve">zaprl vse poti za prinašanje hrane v napadeno mesto. Vožnja ponudi pogled tudi </w:t>
      </w:r>
      <w:proofErr w:type="gramStart"/>
      <w:r w:rsidRPr="00890ED2">
        <w:rPr>
          <w:rFonts w:ascii="Calibri" w:hAnsi="Calibri"/>
          <w:sz w:val="22"/>
          <w:szCs w:val="22"/>
        </w:rPr>
        <w:t>na</w:t>
      </w:r>
      <w:proofErr w:type="gramEnd"/>
      <w:r w:rsidRPr="00890ED2">
        <w:rPr>
          <w:rFonts w:ascii="Calibri" w:hAnsi="Calibri"/>
          <w:sz w:val="22"/>
          <w:szCs w:val="22"/>
        </w:rPr>
        <w:t xml:space="preserve"> razkošen del z lepimi vilami, na finančno četrt in hotele, spremljali pa so nas delfini in številni ptiči, ki so prosili za kruh. Vožnja traja kar dobre 3 ure, stane pa le 28 turških lir oz. slabih 10€, saj je pretvornik valute 1€ = 2</w:t>
      </w:r>
      <w:proofErr w:type="gramStart"/>
      <w:r w:rsidRPr="00890ED2">
        <w:rPr>
          <w:rFonts w:ascii="Calibri" w:hAnsi="Calibri"/>
          <w:sz w:val="22"/>
          <w:szCs w:val="22"/>
        </w:rPr>
        <w:t>,9</w:t>
      </w:r>
      <w:proofErr w:type="gramEnd"/>
      <w:r w:rsidRPr="00890ED2">
        <w:rPr>
          <w:rFonts w:ascii="Calibri" w:hAnsi="Calibri"/>
          <w:sz w:val="22"/>
          <w:szCs w:val="22"/>
        </w:rPr>
        <w:t xml:space="preserve"> lire. </w:t>
      </w:r>
    </w:p>
    <w:p w:rsidR="00890ED2" w:rsidRPr="00890ED2" w:rsidRDefault="00890ED2" w:rsidP="00890ED2">
      <w:pPr>
        <w:spacing w:before="100" w:beforeAutospacing="1" w:after="100" w:afterAutospacing="1"/>
        <w:rPr>
          <w:rFonts w:ascii="Calibri" w:hAnsi="Calibri"/>
          <w:sz w:val="22"/>
          <w:szCs w:val="22"/>
        </w:rPr>
      </w:pPr>
      <w:r w:rsidRPr="00890ED2">
        <w:rPr>
          <w:rFonts w:ascii="Calibri" w:hAnsi="Calibri"/>
          <w:sz w:val="22"/>
          <w:szCs w:val="22"/>
        </w:rPr>
        <w:br/>
        <w:t xml:space="preserve">Ne vem kakšno je vreme trenutno v Sloveniji, a tukaj je malenkost hladneje kot je običajno za ta pomladni čas, saj je podnebje v Istanbulu na meji med </w:t>
      </w:r>
      <w:hyperlink r:id="rId18" w:tgtFrame="_blank" w:tooltip="Vlažno subtropsko podnebje (stran ne obstaja)" w:history="1">
        <w:r w:rsidRPr="00890ED2">
          <w:rPr>
            <w:rFonts w:ascii="Calibri" w:hAnsi="Calibri"/>
            <w:sz w:val="22"/>
            <w:szCs w:val="22"/>
          </w:rPr>
          <w:t>vlažnim subtropskim podnebjem</w:t>
        </w:r>
      </w:hyperlink>
      <w:r w:rsidRPr="00890ED2">
        <w:rPr>
          <w:rFonts w:ascii="Calibri" w:hAnsi="Calibri"/>
          <w:sz w:val="22"/>
          <w:szCs w:val="22"/>
        </w:rPr>
        <w:t xml:space="preserve"> in </w:t>
      </w:r>
      <w:hyperlink r:id="rId19" w:tgtFrame="_blank" w:tooltip="Sredozemsko podnebje" w:history="1">
        <w:r w:rsidRPr="00890ED2">
          <w:rPr>
            <w:rFonts w:ascii="Calibri" w:hAnsi="Calibri"/>
            <w:sz w:val="22"/>
            <w:szCs w:val="22"/>
          </w:rPr>
          <w:t>sredozemskim podnebjem</w:t>
        </w:r>
      </w:hyperlink>
      <w:r w:rsidRPr="00890ED2">
        <w:rPr>
          <w:rFonts w:ascii="Calibri" w:hAnsi="Calibri"/>
          <w:sz w:val="22"/>
          <w:szCs w:val="22"/>
        </w:rPr>
        <w:t xml:space="preserve"> s toplimi poletji. Poleti je vreme vroče in vlažno, s povprečno julijsko in avgustovsko temperaturo 23 °C. Poletja so razmeroma suha, čeprav je količina padavin precejšnja. Izjemno visoke temperature so redke, saj se preko 32 °C dvignejo v povprečju samo pet dni letno. Zimsko vreme je hladno, mokro in pogosto sneženo, s povprečno januarsko in februarsko temperaturo 4 °C. Snežne padavine so obilne, vendar snežna odeja in temperature pod lediščem redko trajajo več kot nekaj dni. Pomladi in jeseni so mile, toda nepredvidljive in pogosto mokre. </w:t>
      </w:r>
    </w:p>
    <w:p w:rsidR="00890ED2" w:rsidRPr="00890ED2" w:rsidRDefault="00890ED2" w:rsidP="00890ED2">
      <w:pPr>
        <w:spacing w:before="100" w:beforeAutospacing="1" w:after="100" w:afterAutospacing="1"/>
        <w:rPr>
          <w:rFonts w:ascii="Calibri" w:hAnsi="Calibri"/>
          <w:sz w:val="22"/>
          <w:szCs w:val="22"/>
        </w:rPr>
      </w:pPr>
      <w:r w:rsidRPr="00890ED2">
        <w:rPr>
          <w:rFonts w:ascii="Calibri" w:hAnsi="Calibri"/>
          <w:sz w:val="22"/>
          <w:szCs w:val="22"/>
        </w:rPr>
        <w:t xml:space="preserve">Danes mi je prijazna domačinka, ki je študirala v Londonu povedala, da kar 70 % prebivalcev živi v evropskem, le slabih 30 % pa v azijskem delu mesta. Ker je študirala zgodovino, pravi, da je bil Carigrad v </w:t>
      </w:r>
      <w:hyperlink r:id="rId20" w:tgtFrame="_blank" w:tooltip="Srednji vek" w:history="1">
        <w:r w:rsidRPr="00890ED2">
          <w:rPr>
            <w:rFonts w:ascii="Calibri" w:hAnsi="Calibri"/>
            <w:sz w:val="22"/>
            <w:szCs w:val="22"/>
          </w:rPr>
          <w:t>srednjem veku</w:t>
        </w:r>
      </w:hyperlink>
      <w:r w:rsidRPr="00890ED2">
        <w:rPr>
          <w:rFonts w:ascii="Calibri" w:hAnsi="Calibri"/>
          <w:sz w:val="22"/>
          <w:szCs w:val="22"/>
        </w:rPr>
        <w:t xml:space="preserve"> največje, v večjem delu svoje zgodovine pa tudi najpomembnejše mesto </w:t>
      </w:r>
      <w:proofErr w:type="gramStart"/>
      <w:r w:rsidRPr="00890ED2">
        <w:rPr>
          <w:rFonts w:ascii="Calibri" w:hAnsi="Calibri"/>
          <w:sz w:val="22"/>
          <w:szCs w:val="22"/>
        </w:rPr>
        <w:t>na</w:t>
      </w:r>
      <w:proofErr w:type="gramEnd"/>
      <w:r w:rsidRPr="00890ED2">
        <w:rPr>
          <w:rFonts w:ascii="Calibri" w:hAnsi="Calibri"/>
          <w:sz w:val="22"/>
          <w:szCs w:val="22"/>
        </w:rPr>
        <w:t xml:space="preserve"> svetu. Zaradi njegovega pomembnega geopolitičnega položaja so se vanj priseljevale etnične skupine iz cele Evrope, Azije in Afrike ter se postopoma asimilirale z lokalnim grškim in kasneje turškim prebivalstvom.</w:t>
      </w:r>
    </w:p>
    <w:p w:rsidR="00890ED2" w:rsidRPr="00890ED2" w:rsidRDefault="00890ED2" w:rsidP="00890ED2">
      <w:pPr>
        <w:spacing w:before="100" w:beforeAutospacing="1" w:after="100" w:afterAutospacing="1"/>
        <w:rPr>
          <w:rFonts w:ascii="Calibri" w:hAnsi="Calibri"/>
          <w:sz w:val="22"/>
          <w:szCs w:val="22"/>
        </w:rPr>
      </w:pPr>
      <w:r w:rsidRPr="00890ED2">
        <w:rPr>
          <w:rFonts w:ascii="Calibri" w:hAnsi="Calibri"/>
          <w:sz w:val="22"/>
          <w:szCs w:val="22"/>
        </w:rPr>
        <w:t xml:space="preserve">In še nekaj praktičnih podatkov za tiste poslušalce, ki bi se v Istanbul želeli odpraviti. Letalske karte se dobijo že za 120€, iz letališča do centra </w:t>
      </w:r>
      <w:proofErr w:type="gramStart"/>
      <w:r w:rsidRPr="00890ED2">
        <w:rPr>
          <w:rFonts w:ascii="Calibri" w:hAnsi="Calibri"/>
          <w:sz w:val="22"/>
          <w:szCs w:val="22"/>
        </w:rPr>
        <w:t>mesta</w:t>
      </w:r>
      <w:proofErr w:type="gramEnd"/>
      <w:r w:rsidRPr="00890ED2">
        <w:rPr>
          <w:rFonts w:ascii="Calibri" w:hAnsi="Calibri"/>
          <w:sz w:val="22"/>
          <w:szCs w:val="22"/>
        </w:rPr>
        <w:t xml:space="preserve">, kjer mrgoli ugodnih hotelov, hostlov, motelov je najbolj vzeti taxi, ki stane slabih 30€, vožnja pa zaradi obilice prometa traja cca. 45 minut. Hrana </w:t>
      </w:r>
      <w:proofErr w:type="gramStart"/>
      <w:r w:rsidRPr="00890ED2">
        <w:rPr>
          <w:rFonts w:ascii="Calibri" w:hAnsi="Calibri"/>
          <w:sz w:val="22"/>
          <w:szCs w:val="22"/>
        </w:rPr>
        <w:t>na</w:t>
      </w:r>
      <w:proofErr w:type="gramEnd"/>
      <w:r w:rsidRPr="00890ED2">
        <w:rPr>
          <w:rFonts w:ascii="Calibri" w:hAnsi="Calibri"/>
          <w:sz w:val="22"/>
          <w:szCs w:val="22"/>
        </w:rPr>
        <w:t xml:space="preserve"> ulici je poceni, kebab in giros, samopostrežne restavracije z lokalno hrano, so zelo poceni, dober obrok se da dobiti že za 6€, med tem ko je na vsakem drugem vogalu tudi izbira lepih restavracij, kjer pa hitro zapraviš nad 40€ za obrok. Ponujajo sveže stisnjene sokove iz granatnih jabolk, pomaranč, ananasa in manga, še več pa opazimo pravega čaja, turške črne kave in zdi se, da tukaj res vsi kadijo kot Turki. </w:t>
      </w:r>
    </w:p>
    <w:p w:rsidR="00890ED2" w:rsidRPr="00890ED2" w:rsidRDefault="00890ED2" w:rsidP="00890ED2">
      <w:pPr>
        <w:spacing w:before="100" w:beforeAutospacing="1" w:after="100" w:afterAutospacing="1"/>
        <w:rPr>
          <w:rFonts w:ascii="Calibri" w:hAnsi="Calibri"/>
          <w:sz w:val="22"/>
          <w:szCs w:val="22"/>
        </w:rPr>
      </w:pPr>
      <w:r w:rsidRPr="00890ED2">
        <w:rPr>
          <w:rFonts w:ascii="Calibri" w:hAnsi="Calibri"/>
          <w:sz w:val="22"/>
          <w:szCs w:val="22"/>
        </w:rPr>
        <w:t xml:space="preserve">Turčija je tudi dežela bureka, čevapčičev, baklav in kandiranega sadja, vse </w:t>
      </w:r>
      <w:proofErr w:type="gramStart"/>
      <w:r w:rsidRPr="00890ED2">
        <w:rPr>
          <w:rFonts w:ascii="Calibri" w:hAnsi="Calibri"/>
          <w:sz w:val="22"/>
          <w:szCs w:val="22"/>
        </w:rPr>
        <w:t>od</w:t>
      </w:r>
      <w:proofErr w:type="gramEnd"/>
      <w:r w:rsidRPr="00890ED2">
        <w:rPr>
          <w:rFonts w:ascii="Calibri" w:hAnsi="Calibri"/>
          <w:sz w:val="22"/>
          <w:szCs w:val="22"/>
        </w:rPr>
        <w:t xml:space="preserve"> fig, datljev, melon, pa tudi buče lahko vidimo…in vse je odlično, če ima človek rad zelooooooo sladke sladice. Najlažje se po starem delu </w:t>
      </w:r>
      <w:proofErr w:type="gramStart"/>
      <w:r w:rsidRPr="00890ED2">
        <w:rPr>
          <w:rFonts w:ascii="Calibri" w:hAnsi="Calibri"/>
          <w:sz w:val="22"/>
          <w:szCs w:val="22"/>
        </w:rPr>
        <w:t>mesta</w:t>
      </w:r>
      <w:proofErr w:type="gramEnd"/>
      <w:r w:rsidRPr="00890ED2">
        <w:rPr>
          <w:rFonts w:ascii="Calibri" w:hAnsi="Calibri"/>
          <w:sz w:val="22"/>
          <w:szCs w:val="22"/>
        </w:rPr>
        <w:t xml:space="preserve"> premikaš peš, a moraš biti pripravljen na celodnevno hoji, alternativa je metro, ki vozi zelo pogosto. </w:t>
      </w:r>
    </w:p>
    <w:p w:rsidR="00890ED2" w:rsidRPr="00890ED2" w:rsidRDefault="00890ED2" w:rsidP="00890ED2">
      <w:pPr>
        <w:spacing w:before="100" w:beforeAutospacing="1" w:after="100" w:afterAutospacing="1"/>
        <w:rPr>
          <w:rFonts w:ascii="Calibri" w:hAnsi="Calibri"/>
          <w:sz w:val="22"/>
          <w:szCs w:val="22"/>
        </w:rPr>
      </w:pPr>
      <w:r w:rsidRPr="00890ED2">
        <w:rPr>
          <w:rFonts w:ascii="Calibri" w:hAnsi="Calibri"/>
          <w:sz w:val="22"/>
          <w:szCs w:val="22"/>
        </w:rPr>
        <w:t xml:space="preserve">V Istanbulu se splača obiskati tudi tako imenovano Beer street, ulico, kjer najdemo polno majhnih lokalov, ki vabijo </w:t>
      </w:r>
      <w:proofErr w:type="gramStart"/>
      <w:r w:rsidRPr="00890ED2">
        <w:rPr>
          <w:rFonts w:ascii="Calibri" w:hAnsi="Calibri"/>
          <w:sz w:val="22"/>
          <w:szCs w:val="22"/>
        </w:rPr>
        <w:t>na</w:t>
      </w:r>
      <w:proofErr w:type="gramEnd"/>
      <w:r w:rsidRPr="00890ED2">
        <w:rPr>
          <w:rFonts w:ascii="Calibri" w:hAnsi="Calibri"/>
          <w:sz w:val="22"/>
          <w:szCs w:val="22"/>
        </w:rPr>
        <w:t xml:space="preserve"> pivo in na sadno šišo, počitek ali klepet s popotniki. V zraku se čuti sproščena atmosfera, ki pa se zvečer razvije v zabavo.  </w:t>
      </w:r>
    </w:p>
    <w:p w:rsidR="00890ED2" w:rsidRPr="00890ED2" w:rsidRDefault="00890ED2" w:rsidP="00890ED2">
      <w:pPr>
        <w:pStyle w:val="NormalWeb"/>
        <w:rPr>
          <w:rFonts w:ascii="Calibri" w:hAnsi="Calibri"/>
          <w:sz w:val="22"/>
          <w:szCs w:val="22"/>
        </w:rPr>
      </w:pPr>
      <w:r w:rsidRPr="00890ED2">
        <w:rPr>
          <w:rFonts w:ascii="Calibri" w:hAnsi="Calibri"/>
          <w:sz w:val="22"/>
          <w:szCs w:val="22"/>
        </w:rPr>
        <w:t xml:space="preserve">Barantanje je tukaj nuja, saj se lahko cene za najbolj vztrajne celo prepolovijo. Usnjene jakne, čevlji, pasovi, začimbe, svila, baklave in kandirano sadje, turška kava in različni čaji, ponaredki oblek različnih blagovnih znamk, šali, preproge, šiše in nakit, so najbolj tipični izdelki, ki so ugodni in popularni za nas, turiste. </w:t>
      </w:r>
    </w:p>
    <w:p w:rsidR="00890ED2" w:rsidRDefault="00890ED2" w:rsidP="00890ED2">
      <w:pPr>
        <w:pStyle w:val="NormalWeb"/>
        <w:pBdr>
          <w:bottom w:val="single" w:sz="12" w:space="1" w:color="auto"/>
        </w:pBdr>
        <w:rPr>
          <w:rFonts w:ascii="Calibri" w:hAnsi="Calibri"/>
          <w:sz w:val="22"/>
          <w:szCs w:val="22"/>
        </w:rPr>
      </w:pPr>
      <w:r w:rsidRPr="00890ED2">
        <w:rPr>
          <w:rFonts w:ascii="Calibri" w:hAnsi="Calibri"/>
          <w:sz w:val="22"/>
          <w:szCs w:val="22"/>
        </w:rPr>
        <w:t xml:space="preserve">Toliko za </w:t>
      </w:r>
      <w:proofErr w:type="gramStart"/>
      <w:r w:rsidRPr="00890ED2">
        <w:rPr>
          <w:rFonts w:ascii="Calibri" w:hAnsi="Calibri"/>
          <w:sz w:val="22"/>
          <w:szCs w:val="22"/>
        </w:rPr>
        <w:t>danes</w:t>
      </w:r>
      <w:proofErr w:type="gramEnd"/>
      <w:r w:rsidRPr="00890ED2">
        <w:rPr>
          <w:rFonts w:ascii="Calibri" w:hAnsi="Calibri"/>
          <w:sz w:val="22"/>
          <w:szCs w:val="22"/>
        </w:rPr>
        <w:t>, pozdrav domov v Slovenijo.</w:t>
      </w:r>
    </w:p>
    <w:p w:rsidR="00890ED2" w:rsidRPr="00890ED2" w:rsidRDefault="00890ED2" w:rsidP="00890ED2">
      <w:pPr>
        <w:pStyle w:val="NormalWeb"/>
        <w:rPr>
          <w:rFonts w:ascii="Calibri" w:hAnsi="Calibri"/>
          <w:sz w:val="22"/>
          <w:szCs w:val="22"/>
        </w:rPr>
      </w:pPr>
      <w:r w:rsidRPr="00890ED2">
        <w:rPr>
          <w:rFonts w:ascii="Calibri" w:hAnsi="Calibri"/>
          <w:sz w:val="22"/>
          <w:szCs w:val="22"/>
        </w:rPr>
        <w:t> </w:t>
      </w:r>
    </w:p>
    <w:p w:rsidR="00890ED2" w:rsidRPr="00890ED2" w:rsidRDefault="00890ED2" w:rsidP="00890ED2">
      <w:pPr>
        <w:pStyle w:val="NormalWeb"/>
        <w:rPr>
          <w:rFonts w:ascii="Calibri" w:hAnsi="Calibri"/>
          <w:sz w:val="22"/>
          <w:szCs w:val="22"/>
        </w:rPr>
      </w:pPr>
      <w:r w:rsidRPr="00890ED2">
        <w:rPr>
          <w:rFonts w:ascii="Calibri" w:hAnsi="Calibri"/>
          <w:sz w:val="22"/>
          <w:szCs w:val="22"/>
        </w:rPr>
        <w:lastRenderedPageBreak/>
        <w:t xml:space="preserve">Lep pozdrav v Slovenijo po skoraj 10 dneh potepanja po Turčiji in Carigradu, kjer lahko sedaj že brez dvoma rečem, da je Carigrad mesto, ki se lahko po svojem utripu brez zadržkov kosa z velikimi prestolnicami sveta, kot so London, New York, ali Pariz. Vsak dan znova me preseneti kako zelo veliko mesto je to in koliko obrazov hiti po ulicah, koliko taksijev in avtomobilov drvi po neskončno dolgih cestah in koliko letal slišim vzletati in pristajati. </w:t>
      </w:r>
    </w:p>
    <w:p w:rsidR="00890ED2" w:rsidRPr="00890ED2" w:rsidRDefault="00890ED2" w:rsidP="00890ED2">
      <w:pPr>
        <w:pStyle w:val="NormalWeb"/>
        <w:rPr>
          <w:rFonts w:ascii="Calibri" w:hAnsi="Calibri"/>
          <w:sz w:val="22"/>
          <w:szCs w:val="22"/>
        </w:rPr>
      </w:pPr>
      <w:r w:rsidRPr="00890ED2">
        <w:rPr>
          <w:rFonts w:ascii="Calibri" w:hAnsi="Calibri"/>
          <w:sz w:val="22"/>
          <w:szCs w:val="22"/>
        </w:rPr>
        <w:t xml:space="preserve">Danes sva si z Miho ogledala arheološki muzej, ki je tudi prvi turški muzej, ustanovljen leta 1891. Pohvali se lahko z izredno bogato zbirko različnih artefaktov Asirske, Babilonske, Egipčanske, Grške in Rimske civilizacije. </w:t>
      </w:r>
    </w:p>
    <w:p w:rsidR="00890ED2" w:rsidRPr="00890ED2" w:rsidRDefault="00890ED2" w:rsidP="00890ED2">
      <w:pPr>
        <w:pStyle w:val="NormalWeb"/>
        <w:rPr>
          <w:rFonts w:ascii="Calibri" w:hAnsi="Calibri"/>
          <w:sz w:val="22"/>
          <w:szCs w:val="22"/>
        </w:rPr>
      </w:pPr>
      <w:r w:rsidRPr="00890ED2">
        <w:rPr>
          <w:rFonts w:ascii="Calibri" w:hAnsi="Calibri"/>
          <w:sz w:val="22"/>
          <w:szCs w:val="22"/>
        </w:rPr>
        <w:t xml:space="preserve">V zadnjih dneh </w:t>
      </w:r>
      <w:proofErr w:type="gramStart"/>
      <w:r w:rsidRPr="00890ED2">
        <w:rPr>
          <w:rFonts w:ascii="Calibri" w:hAnsi="Calibri"/>
          <w:sz w:val="22"/>
          <w:szCs w:val="22"/>
        </w:rPr>
        <w:t>sem</w:t>
      </w:r>
      <w:proofErr w:type="gramEnd"/>
      <w:r w:rsidRPr="00890ED2">
        <w:rPr>
          <w:rFonts w:ascii="Calibri" w:hAnsi="Calibri"/>
          <w:sz w:val="22"/>
          <w:szCs w:val="22"/>
        </w:rPr>
        <w:t xml:space="preserve"> srečala veliko zanimivih ljudi, domačinov in popotnikov in izvedela sem kar nekaj zanimivih informacij o Carigradu, kot na primer: </w:t>
      </w:r>
    </w:p>
    <w:p w:rsidR="00890ED2" w:rsidRPr="00890ED2" w:rsidRDefault="006F6739" w:rsidP="00890ED2">
      <w:pPr>
        <w:pStyle w:val="NormalWeb"/>
        <w:rPr>
          <w:rFonts w:ascii="Calibri" w:hAnsi="Calibri"/>
          <w:sz w:val="22"/>
          <w:szCs w:val="22"/>
        </w:rPr>
      </w:pPr>
      <w:r>
        <w:rPr>
          <w:rFonts w:ascii="Calibri" w:hAnsi="Calibri"/>
          <w:sz w:val="22"/>
          <w:szCs w:val="22"/>
        </w:rPr>
        <w:t>- V</w:t>
      </w:r>
      <w:bookmarkStart w:id="0" w:name="_GoBack"/>
      <w:bookmarkEnd w:id="0"/>
      <w:r w:rsidR="00890ED2" w:rsidRPr="00890ED2">
        <w:rPr>
          <w:rFonts w:ascii="Calibri" w:hAnsi="Calibri"/>
          <w:sz w:val="22"/>
          <w:szCs w:val="22"/>
        </w:rPr>
        <w:t xml:space="preserve"> času Otomanskega cesarstva je mesto imelo več kot 1400 javnih stranišč, </w:t>
      </w:r>
    </w:p>
    <w:p w:rsidR="00890ED2" w:rsidRPr="00890ED2" w:rsidRDefault="006F6739" w:rsidP="00890ED2">
      <w:pPr>
        <w:pStyle w:val="NormalWeb"/>
        <w:rPr>
          <w:rFonts w:ascii="Calibri" w:hAnsi="Calibri"/>
          <w:sz w:val="22"/>
          <w:szCs w:val="22"/>
        </w:rPr>
      </w:pPr>
      <w:r>
        <w:rPr>
          <w:rFonts w:ascii="Calibri" w:hAnsi="Calibri"/>
          <w:sz w:val="22"/>
          <w:szCs w:val="22"/>
        </w:rPr>
        <w:t>- T</w:t>
      </w:r>
      <w:r w:rsidR="00890ED2" w:rsidRPr="00890ED2">
        <w:rPr>
          <w:rFonts w:ascii="Calibri" w:hAnsi="Calibri"/>
          <w:sz w:val="22"/>
          <w:szCs w:val="22"/>
        </w:rPr>
        <w:t xml:space="preserve">ulipani, simbol Nizozemske, izvira iz Carigrada, </w:t>
      </w:r>
      <w:proofErr w:type="gramStart"/>
      <w:r w:rsidR="00890ED2" w:rsidRPr="00890ED2">
        <w:rPr>
          <w:rFonts w:ascii="Calibri" w:hAnsi="Calibri"/>
          <w:sz w:val="22"/>
          <w:szCs w:val="22"/>
        </w:rPr>
        <w:t>od</w:t>
      </w:r>
      <w:proofErr w:type="gramEnd"/>
      <w:r w:rsidR="00890ED2" w:rsidRPr="00890ED2">
        <w:rPr>
          <w:rFonts w:ascii="Calibri" w:hAnsi="Calibri"/>
          <w:sz w:val="22"/>
          <w:szCs w:val="22"/>
        </w:rPr>
        <w:t xml:space="preserve"> koder so rože poslali na Nizozemsko, </w:t>
      </w:r>
    </w:p>
    <w:p w:rsidR="00890ED2" w:rsidRPr="00890ED2" w:rsidRDefault="00890ED2" w:rsidP="00890ED2">
      <w:pPr>
        <w:pStyle w:val="NormalWeb"/>
        <w:rPr>
          <w:rFonts w:ascii="Calibri" w:hAnsi="Calibri"/>
          <w:sz w:val="22"/>
          <w:szCs w:val="22"/>
        </w:rPr>
      </w:pPr>
      <w:r w:rsidRPr="00890ED2">
        <w:rPr>
          <w:rFonts w:ascii="Calibri" w:hAnsi="Calibri"/>
          <w:sz w:val="22"/>
          <w:szCs w:val="22"/>
        </w:rPr>
        <w:t>- Veliki Bazar , tržnica v Istanbulu, je največja na svetu, ima več kot 4000 trgovin na 61 ulicah;</w:t>
      </w:r>
    </w:p>
    <w:p w:rsidR="00890ED2" w:rsidRPr="00890ED2" w:rsidRDefault="00890ED2" w:rsidP="00890ED2">
      <w:pPr>
        <w:pStyle w:val="NormalWeb"/>
        <w:rPr>
          <w:rFonts w:ascii="Calibri" w:hAnsi="Calibri"/>
          <w:sz w:val="22"/>
          <w:szCs w:val="22"/>
        </w:rPr>
      </w:pPr>
      <w:r w:rsidRPr="00890ED2">
        <w:rPr>
          <w:rFonts w:ascii="Calibri" w:hAnsi="Calibri"/>
          <w:sz w:val="22"/>
          <w:szCs w:val="22"/>
        </w:rPr>
        <w:t>- Britanska pisateljica Agatha Christie je napisala svoj najbolj znani roman “Murder on the Orient Express” v hotelu Pera Palas v Carigradu,</w:t>
      </w:r>
    </w:p>
    <w:p w:rsidR="00890ED2" w:rsidRPr="00890ED2" w:rsidRDefault="00890ED2" w:rsidP="00890ED2">
      <w:pPr>
        <w:pStyle w:val="NormalWeb"/>
        <w:rPr>
          <w:rFonts w:ascii="Calibri" w:hAnsi="Calibri"/>
          <w:sz w:val="22"/>
          <w:szCs w:val="22"/>
        </w:rPr>
      </w:pPr>
      <w:r w:rsidRPr="00890ED2">
        <w:rPr>
          <w:rFonts w:ascii="Calibri" w:hAnsi="Calibri"/>
          <w:sz w:val="22"/>
          <w:szCs w:val="22"/>
        </w:rPr>
        <w:t xml:space="preserve">- Carigrad ima tretjo najstarejšo podzemno železnico </w:t>
      </w:r>
      <w:proofErr w:type="gramStart"/>
      <w:r w:rsidRPr="00890ED2">
        <w:rPr>
          <w:rFonts w:ascii="Calibri" w:hAnsi="Calibri"/>
          <w:sz w:val="22"/>
          <w:szCs w:val="22"/>
        </w:rPr>
        <w:t>na</w:t>
      </w:r>
      <w:proofErr w:type="gramEnd"/>
      <w:r w:rsidRPr="00890ED2">
        <w:rPr>
          <w:rFonts w:ascii="Calibri" w:hAnsi="Calibri"/>
          <w:sz w:val="22"/>
          <w:szCs w:val="22"/>
        </w:rPr>
        <w:t xml:space="preserve"> svetu, zgrajeno leta 1875</w:t>
      </w:r>
    </w:p>
    <w:p w:rsidR="00890ED2" w:rsidRPr="00890ED2" w:rsidRDefault="006F6739" w:rsidP="00890ED2">
      <w:pPr>
        <w:spacing w:before="100" w:beforeAutospacing="1" w:after="100" w:afterAutospacing="1"/>
        <w:jc w:val="both"/>
        <w:rPr>
          <w:rFonts w:ascii="Calibri" w:hAnsi="Calibri"/>
          <w:sz w:val="22"/>
          <w:szCs w:val="22"/>
        </w:rPr>
      </w:pPr>
      <w:r>
        <w:rPr>
          <w:rFonts w:ascii="Calibri" w:hAnsi="Calibri"/>
          <w:sz w:val="22"/>
          <w:szCs w:val="22"/>
        </w:rPr>
        <w:t>- M</w:t>
      </w:r>
      <w:r w:rsidR="00890ED2" w:rsidRPr="00890ED2">
        <w:rPr>
          <w:rFonts w:ascii="Calibri" w:hAnsi="Calibri"/>
          <w:sz w:val="22"/>
          <w:szCs w:val="22"/>
        </w:rPr>
        <w:t>esto je bilo leta 2010 Evropska prestolnica kulture;</w:t>
      </w:r>
    </w:p>
    <w:p w:rsidR="00890ED2" w:rsidRPr="00890ED2" w:rsidRDefault="006F6739" w:rsidP="00890ED2">
      <w:pPr>
        <w:spacing w:before="100" w:beforeAutospacing="1" w:after="100" w:afterAutospacing="1"/>
        <w:jc w:val="both"/>
        <w:rPr>
          <w:rFonts w:ascii="Calibri" w:hAnsi="Calibri"/>
          <w:sz w:val="22"/>
          <w:szCs w:val="22"/>
        </w:rPr>
      </w:pPr>
      <w:r>
        <w:rPr>
          <w:rFonts w:ascii="Calibri" w:hAnsi="Calibri"/>
          <w:sz w:val="22"/>
          <w:szCs w:val="22"/>
        </w:rPr>
        <w:t>- Š</w:t>
      </w:r>
      <w:r w:rsidR="00890ED2" w:rsidRPr="00890ED2">
        <w:rPr>
          <w:rFonts w:ascii="Calibri" w:hAnsi="Calibri"/>
          <w:sz w:val="22"/>
          <w:szCs w:val="22"/>
        </w:rPr>
        <w:t>tirje bronasti konji, ki krasijo Katedralo Svetega Marka v Benetkah, so vzeti iz Carigrada v 13 stoletju;</w:t>
      </w:r>
    </w:p>
    <w:p w:rsidR="00890ED2" w:rsidRPr="00890ED2" w:rsidRDefault="00890ED2" w:rsidP="00890ED2">
      <w:pPr>
        <w:spacing w:before="100" w:beforeAutospacing="1" w:after="100" w:afterAutospacing="1"/>
        <w:jc w:val="both"/>
        <w:rPr>
          <w:rFonts w:ascii="Calibri" w:hAnsi="Calibri"/>
          <w:sz w:val="22"/>
          <w:szCs w:val="22"/>
        </w:rPr>
      </w:pPr>
      <w:r w:rsidRPr="00890ED2">
        <w:rPr>
          <w:rFonts w:ascii="Calibri" w:hAnsi="Calibri"/>
          <w:sz w:val="22"/>
          <w:szCs w:val="22"/>
        </w:rPr>
        <w:t>- Kavo so prvič predstavili Evropi Turki, prav tako kot tulipane Nizozemski.</w:t>
      </w:r>
    </w:p>
    <w:p w:rsidR="00890ED2" w:rsidRPr="00890ED2" w:rsidRDefault="00890ED2" w:rsidP="00890ED2">
      <w:pPr>
        <w:spacing w:before="100" w:beforeAutospacing="1" w:after="100" w:afterAutospacing="1"/>
        <w:jc w:val="both"/>
        <w:rPr>
          <w:rFonts w:ascii="Calibri" w:hAnsi="Calibri"/>
          <w:sz w:val="22"/>
          <w:szCs w:val="22"/>
        </w:rPr>
      </w:pPr>
      <w:r w:rsidRPr="00890ED2">
        <w:rPr>
          <w:rFonts w:ascii="Calibri" w:hAnsi="Calibri"/>
          <w:sz w:val="22"/>
          <w:szCs w:val="22"/>
        </w:rPr>
        <w:t xml:space="preserve">Drugače pa je Turčija poznana tudi po svojih ekstremnih odločitvah in trdi politični roki turškega premiera Erdogana. Kot vsi verjetno veste je turška vlada nedavno blokirala Twitter in You tube zaradi uporabe družbenih omrežij, za širjenje zgodbe o korupciji predstavnikov vlade. Za slovenskega poslušalca ima tako Turčija pridih avtoritativne države, a moram priznati, da </w:t>
      </w:r>
      <w:proofErr w:type="gramStart"/>
      <w:r w:rsidRPr="00890ED2">
        <w:rPr>
          <w:rFonts w:ascii="Calibri" w:hAnsi="Calibri"/>
          <w:sz w:val="22"/>
          <w:szCs w:val="22"/>
        </w:rPr>
        <w:t>na</w:t>
      </w:r>
      <w:proofErr w:type="gramEnd"/>
      <w:r w:rsidRPr="00890ED2">
        <w:rPr>
          <w:rFonts w:ascii="Calibri" w:hAnsi="Calibri"/>
          <w:sz w:val="22"/>
          <w:szCs w:val="22"/>
        </w:rPr>
        <w:t xml:space="preserve"> ulici vsaj na prvi pogled tega ni zaznati. Kljub morda precej bolj omejeni svobodi tiska v primerjavi s Slovenijo, pa so ljudje optimistični in ponosni na Turčijo, saj zaradi svojega hitrega</w:t>
      </w:r>
      <w:proofErr w:type="gramStart"/>
      <w:r w:rsidRPr="00890ED2">
        <w:rPr>
          <w:rFonts w:ascii="Calibri" w:hAnsi="Calibri"/>
          <w:sz w:val="22"/>
          <w:szCs w:val="22"/>
        </w:rPr>
        <w:t>  gospodarskega</w:t>
      </w:r>
      <w:proofErr w:type="gramEnd"/>
      <w:r w:rsidRPr="00890ED2">
        <w:rPr>
          <w:rFonts w:ascii="Calibri" w:hAnsi="Calibri"/>
          <w:sz w:val="22"/>
          <w:szCs w:val="22"/>
        </w:rPr>
        <w:t xml:space="preserve"> razvoja vsaj prebivalcem Carigrada ponuja precej kvalitetno življenje. Gospodarska rast se kaže tudi po zelo solidnem voznem parku, predvsem pa nasmehu in ponosu ljudi, ki </w:t>
      </w:r>
      <w:proofErr w:type="gramStart"/>
      <w:r w:rsidRPr="00890ED2">
        <w:rPr>
          <w:rFonts w:ascii="Calibri" w:hAnsi="Calibri"/>
          <w:sz w:val="22"/>
          <w:szCs w:val="22"/>
        </w:rPr>
        <w:t>na</w:t>
      </w:r>
      <w:proofErr w:type="gramEnd"/>
      <w:r w:rsidRPr="00890ED2">
        <w:rPr>
          <w:rFonts w:ascii="Calibri" w:hAnsi="Calibri"/>
          <w:sz w:val="22"/>
          <w:szCs w:val="22"/>
        </w:rPr>
        <w:t xml:space="preserve"> vprašanje kakšno je življenje v Turčiji s ponosom odgovarjajo: “Odlično”! </w:t>
      </w:r>
    </w:p>
    <w:p w:rsidR="00890ED2" w:rsidRPr="00890ED2" w:rsidRDefault="00890ED2" w:rsidP="00890ED2">
      <w:pPr>
        <w:spacing w:before="100" w:beforeAutospacing="1" w:after="100" w:afterAutospacing="1"/>
        <w:jc w:val="both"/>
        <w:rPr>
          <w:rFonts w:ascii="Calibri" w:hAnsi="Calibri"/>
          <w:sz w:val="22"/>
          <w:szCs w:val="22"/>
        </w:rPr>
      </w:pPr>
      <w:r w:rsidRPr="00890ED2">
        <w:rPr>
          <w:rFonts w:ascii="Calibri" w:hAnsi="Calibri"/>
          <w:sz w:val="22"/>
          <w:szCs w:val="22"/>
        </w:rPr>
        <w:t>Lep pozdrav</w:t>
      </w:r>
      <w:proofErr w:type="gramStart"/>
      <w:r w:rsidRPr="00890ED2">
        <w:rPr>
          <w:rFonts w:ascii="Calibri" w:hAnsi="Calibri"/>
          <w:sz w:val="22"/>
          <w:szCs w:val="22"/>
        </w:rPr>
        <w:t>  v</w:t>
      </w:r>
      <w:proofErr w:type="gramEnd"/>
      <w:r w:rsidRPr="00890ED2">
        <w:rPr>
          <w:rFonts w:ascii="Calibri" w:hAnsi="Calibri"/>
          <w:sz w:val="22"/>
          <w:szCs w:val="22"/>
        </w:rPr>
        <w:t xml:space="preserve"> Slovenijo.</w:t>
      </w:r>
    </w:p>
    <w:p w:rsidR="002E2F55" w:rsidRPr="00890ED2" w:rsidRDefault="002E2F55" w:rsidP="00890ED2">
      <w:pPr>
        <w:rPr>
          <w:rFonts w:ascii="Calibri" w:hAnsi="Calibri"/>
          <w:sz w:val="22"/>
          <w:szCs w:val="22"/>
        </w:rPr>
      </w:pPr>
    </w:p>
    <w:sectPr w:rsidR="002E2F55" w:rsidRPr="00890E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2C03"/>
    <w:multiLevelType w:val="multilevel"/>
    <w:tmpl w:val="3696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87A82"/>
    <w:multiLevelType w:val="multilevel"/>
    <w:tmpl w:val="2D34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761C9"/>
    <w:multiLevelType w:val="multilevel"/>
    <w:tmpl w:val="60D8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A28D3"/>
    <w:multiLevelType w:val="multilevel"/>
    <w:tmpl w:val="D2D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43C18"/>
    <w:multiLevelType w:val="multilevel"/>
    <w:tmpl w:val="4E8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D1119"/>
    <w:multiLevelType w:val="multilevel"/>
    <w:tmpl w:val="442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3708A"/>
    <w:multiLevelType w:val="hybridMultilevel"/>
    <w:tmpl w:val="B4EA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22420"/>
    <w:multiLevelType w:val="multilevel"/>
    <w:tmpl w:val="2E304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9296E"/>
    <w:multiLevelType w:val="multilevel"/>
    <w:tmpl w:val="41F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F22E8"/>
    <w:multiLevelType w:val="multilevel"/>
    <w:tmpl w:val="903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252BC"/>
    <w:multiLevelType w:val="multilevel"/>
    <w:tmpl w:val="6F42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2A3D7F"/>
    <w:multiLevelType w:val="hybridMultilevel"/>
    <w:tmpl w:val="B4EA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FE22A5"/>
    <w:multiLevelType w:val="hybridMultilevel"/>
    <w:tmpl w:val="B4EA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10"/>
  </w:num>
  <w:num w:numId="6">
    <w:abstractNumId w:val="5"/>
  </w:num>
  <w:num w:numId="7">
    <w:abstractNumId w:val="4"/>
  </w:num>
  <w:num w:numId="8">
    <w:abstractNumId w:val="1"/>
  </w:num>
  <w:num w:numId="9">
    <w:abstractNumId w:val="0"/>
  </w:num>
  <w:num w:numId="10">
    <w:abstractNumId w:val="6"/>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85"/>
    <w:rsid w:val="00024CFE"/>
    <w:rsid w:val="000737BA"/>
    <w:rsid w:val="00097A95"/>
    <w:rsid w:val="000A4549"/>
    <w:rsid w:val="000D15C0"/>
    <w:rsid w:val="000F7C9C"/>
    <w:rsid w:val="001165A8"/>
    <w:rsid w:val="00145363"/>
    <w:rsid w:val="001709F9"/>
    <w:rsid w:val="001847BD"/>
    <w:rsid w:val="001A72AC"/>
    <w:rsid w:val="001E31AB"/>
    <w:rsid w:val="00220EFF"/>
    <w:rsid w:val="00231CD1"/>
    <w:rsid w:val="00265238"/>
    <w:rsid w:val="002942E7"/>
    <w:rsid w:val="002D3A69"/>
    <w:rsid w:val="002E2F55"/>
    <w:rsid w:val="003145E0"/>
    <w:rsid w:val="00325476"/>
    <w:rsid w:val="003643AF"/>
    <w:rsid w:val="00372F92"/>
    <w:rsid w:val="003F33C8"/>
    <w:rsid w:val="0040495A"/>
    <w:rsid w:val="004337D1"/>
    <w:rsid w:val="00477A3A"/>
    <w:rsid w:val="00485EED"/>
    <w:rsid w:val="004C24A2"/>
    <w:rsid w:val="004D3C3D"/>
    <w:rsid w:val="004F64B3"/>
    <w:rsid w:val="00541A3D"/>
    <w:rsid w:val="00541E77"/>
    <w:rsid w:val="00582AF7"/>
    <w:rsid w:val="00585563"/>
    <w:rsid w:val="005F1920"/>
    <w:rsid w:val="006146C6"/>
    <w:rsid w:val="00630785"/>
    <w:rsid w:val="00653680"/>
    <w:rsid w:val="0068699D"/>
    <w:rsid w:val="00692FDA"/>
    <w:rsid w:val="006E4B9D"/>
    <w:rsid w:val="006F6739"/>
    <w:rsid w:val="00720C11"/>
    <w:rsid w:val="007B1467"/>
    <w:rsid w:val="007D4FB6"/>
    <w:rsid w:val="00866338"/>
    <w:rsid w:val="00890ED2"/>
    <w:rsid w:val="00903B03"/>
    <w:rsid w:val="00914EC8"/>
    <w:rsid w:val="00A034A9"/>
    <w:rsid w:val="00A305DA"/>
    <w:rsid w:val="00A42907"/>
    <w:rsid w:val="00A536FF"/>
    <w:rsid w:val="00AF6F37"/>
    <w:rsid w:val="00B00938"/>
    <w:rsid w:val="00BA33FC"/>
    <w:rsid w:val="00BD7D74"/>
    <w:rsid w:val="00C50E41"/>
    <w:rsid w:val="00C76C38"/>
    <w:rsid w:val="00CC1141"/>
    <w:rsid w:val="00CD6EE8"/>
    <w:rsid w:val="00D60524"/>
    <w:rsid w:val="00D62673"/>
    <w:rsid w:val="00D9151A"/>
    <w:rsid w:val="00DA1DFA"/>
    <w:rsid w:val="00DD1503"/>
    <w:rsid w:val="00DF017F"/>
    <w:rsid w:val="00E14252"/>
    <w:rsid w:val="00E8097B"/>
    <w:rsid w:val="00E84257"/>
    <w:rsid w:val="00F34F0F"/>
    <w:rsid w:val="00F66518"/>
    <w:rsid w:val="00F83D07"/>
    <w:rsid w:val="00FE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B98A3-CA10-46B4-B8E6-EB7D67F9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E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72A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307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77A3A"/>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77A3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7A3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785"/>
    <w:pPr>
      <w:spacing w:before="100" w:beforeAutospacing="1" w:after="100" w:afterAutospacing="1"/>
    </w:pPr>
  </w:style>
  <w:style w:type="character" w:customStyle="1" w:styleId="Heading2Char">
    <w:name w:val="Heading 2 Char"/>
    <w:basedOn w:val="DefaultParagraphFont"/>
    <w:link w:val="Heading2"/>
    <w:uiPriority w:val="9"/>
    <w:rsid w:val="00630785"/>
    <w:rPr>
      <w:rFonts w:ascii="Times New Roman" w:eastAsia="Times New Roman" w:hAnsi="Times New Roman" w:cs="Times New Roman"/>
      <w:b/>
      <w:bCs/>
      <w:sz w:val="36"/>
      <w:szCs w:val="36"/>
    </w:rPr>
  </w:style>
  <w:style w:type="character" w:styleId="Strong">
    <w:name w:val="Strong"/>
    <w:basedOn w:val="DefaultParagraphFont"/>
    <w:uiPriority w:val="22"/>
    <w:qFormat/>
    <w:rsid w:val="00630785"/>
    <w:rPr>
      <w:b/>
      <w:bCs/>
    </w:rPr>
  </w:style>
  <w:style w:type="paragraph" w:customStyle="1" w:styleId="Normal1">
    <w:name w:val="Normal1"/>
    <w:basedOn w:val="Normal"/>
    <w:rsid w:val="001165A8"/>
    <w:pPr>
      <w:spacing w:before="100" w:beforeAutospacing="1" w:after="100" w:afterAutospacing="1"/>
    </w:pPr>
  </w:style>
  <w:style w:type="character" w:styleId="Hyperlink">
    <w:name w:val="Hyperlink"/>
    <w:basedOn w:val="DefaultParagraphFont"/>
    <w:uiPriority w:val="99"/>
    <w:semiHidden/>
    <w:unhideWhenUsed/>
    <w:rsid w:val="001165A8"/>
    <w:rPr>
      <w:color w:val="0000FF"/>
      <w:u w:val="single"/>
    </w:rPr>
  </w:style>
  <w:style w:type="character" w:styleId="Emphasis">
    <w:name w:val="Emphasis"/>
    <w:basedOn w:val="DefaultParagraphFont"/>
    <w:uiPriority w:val="20"/>
    <w:qFormat/>
    <w:rsid w:val="001165A8"/>
    <w:rPr>
      <w:i/>
      <w:iCs/>
    </w:rPr>
  </w:style>
  <w:style w:type="character" w:customStyle="1" w:styleId="Heading3Char">
    <w:name w:val="Heading 3 Char"/>
    <w:basedOn w:val="DefaultParagraphFont"/>
    <w:link w:val="Heading3"/>
    <w:uiPriority w:val="9"/>
    <w:semiHidden/>
    <w:rsid w:val="00477A3A"/>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DefaultParagraphFont"/>
    <w:rsid w:val="00477A3A"/>
  </w:style>
  <w:style w:type="character" w:customStyle="1" w:styleId="Heading4Char">
    <w:name w:val="Heading 4 Char"/>
    <w:basedOn w:val="DefaultParagraphFont"/>
    <w:link w:val="Heading4"/>
    <w:uiPriority w:val="9"/>
    <w:semiHidden/>
    <w:rsid w:val="00477A3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77A3A"/>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A536FF"/>
    <w:pPr>
      <w:spacing w:after="160" w:line="259" w:lineRule="auto"/>
      <w:ind w:left="720"/>
      <w:contextualSpacing/>
    </w:pPr>
    <w:rPr>
      <w:rFonts w:asciiTheme="minorHAnsi" w:eastAsiaTheme="minorHAnsi" w:hAnsiTheme="minorHAnsi" w:cstheme="minorBidi"/>
      <w:sz w:val="22"/>
      <w:szCs w:val="22"/>
    </w:rPr>
  </w:style>
  <w:style w:type="character" w:customStyle="1" w:styleId="hps">
    <w:name w:val="hps"/>
    <w:basedOn w:val="DefaultParagraphFont"/>
    <w:rsid w:val="001A72AC"/>
  </w:style>
  <w:style w:type="character" w:customStyle="1" w:styleId="Heading1Char">
    <w:name w:val="Heading 1 Char"/>
    <w:basedOn w:val="DefaultParagraphFont"/>
    <w:link w:val="Heading1"/>
    <w:uiPriority w:val="9"/>
    <w:rsid w:val="001A72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7307">
      <w:bodyDiv w:val="1"/>
      <w:marLeft w:val="0"/>
      <w:marRight w:val="0"/>
      <w:marTop w:val="0"/>
      <w:marBottom w:val="0"/>
      <w:divBdr>
        <w:top w:val="none" w:sz="0" w:space="0" w:color="auto"/>
        <w:left w:val="none" w:sz="0" w:space="0" w:color="auto"/>
        <w:bottom w:val="none" w:sz="0" w:space="0" w:color="auto"/>
        <w:right w:val="none" w:sz="0" w:space="0" w:color="auto"/>
      </w:divBdr>
    </w:div>
    <w:div w:id="223948708">
      <w:bodyDiv w:val="1"/>
      <w:marLeft w:val="0"/>
      <w:marRight w:val="0"/>
      <w:marTop w:val="0"/>
      <w:marBottom w:val="0"/>
      <w:divBdr>
        <w:top w:val="none" w:sz="0" w:space="0" w:color="auto"/>
        <w:left w:val="none" w:sz="0" w:space="0" w:color="auto"/>
        <w:bottom w:val="none" w:sz="0" w:space="0" w:color="auto"/>
        <w:right w:val="none" w:sz="0" w:space="0" w:color="auto"/>
      </w:divBdr>
    </w:div>
    <w:div w:id="290404830">
      <w:bodyDiv w:val="1"/>
      <w:marLeft w:val="0"/>
      <w:marRight w:val="0"/>
      <w:marTop w:val="0"/>
      <w:marBottom w:val="0"/>
      <w:divBdr>
        <w:top w:val="none" w:sz="0" w:space="0" w:color="auto"/>
        <w:left w:val="none" w:sz="0" w:space="0" w:color="auto"/>
        <w:bottom w:val="none" w:sz="0" w:space="0" w:color="auto"/>
        <w:right w:val="none" w:sz="0" w:space="0" w:color="auto"/>
      </w:divBdr>
    </w:div>
    <w:div w:id="351223316">
      <w:bodyDiv w:val="1"/>
      <w:marLeft w:val="0"/>
      <w:marRight w:val="0"/>
      <w:marTop w:val="0"/>
      <w:marBottom w:val="0"/>
      <w:divBdr>
        <w:top w:val="none" w:sz="0" w:space="0" w:color="auto"/>
        <w:left w:val="none" w:sz="0" w:space="0" w:color="auto"/>
        <w:bottom w:val="none" w:sz="0" w:space="0" w:color="auto"/>
        <w:right w:val="none" w:sz="0" w:space="0" w:color="auto"/>
      </w:divBdr>
    </w:div>
    <w:div w:id="444272847">
      <w:bodyDiv w:val="1"/>
      <w:marLeft w:val="0"/>
      <w:marRight w:val="0"/>
      <w:marTop w:val="0"/>
      <w:marBottom w:val="0"/>
      <w:divBdr>
        <w:top w:val="none" w:sz="0" w:space="0" w:color="auto"/>
        <w:left w:val="none" w:sz="0" w:space="0" w:color="auto"/>
        <w:bottom w:val="none" w:sz="0" w:space="0" w:color="auto"/>
        <w:right w:val="none" w:sz="0" w:space="0" w:color="auto"/>
      </w:divBdr>
      <w:divsChild>
        <w:div w:id="607006237">
          <w:marLeft w:val="0"/>
          <w:marRight w:val="0"/>
          <w:marTop w:val="0"/>
          <w:marBottom w:val="0"/>
          <w:divBdr>
            <w:top w:val="none" w:sz="0" w:space="0" w:color="auto"/>
            <w:left w:val="none" w:sz="0" w:space="0" w:color="auto"/>
            <w:bottom w:val="none" w:sz="0" w:space="0" w:color="auto"/>
            <w:right w:val="none" w:sz="0" w:space="0" w:color="auto"/>
          </w:divBdr>
        </w:div>
        <w:div w:id="625083123">
          <w:marLeft w:val="0"/>
          <w:marRight w:val="0"/>
          <w:marTop w:val="0"/>
          <w:marBottom w:val="0"/>
          <w:divBdr>
            <w:top w:val="none" w:sz="0" w:space="0" w:color="auto"/>
            <w:left w:val="none" w:sz="0" w:space="0" w:color="auto"/>
            <w:bottom w:val="none" w:sz="0" w:space="0" w:color="auto"/>
            <w:right w:val="none" w:sz="0" w:space="0" w:color="auto"/>
          </w:divBdr>
        </w:div>
      </w:divsChild>
    </w:div>
    <w:div w:id="648831237">
      <w:bodyDiv w:val="1"/>
      <w:marLeft w:val="0"/>
      <w:marRight w:val="0"/>
      <w:marTop w:val="0"/>
      <w:marBottom w:val="0"/>
      <w:divBdr>
        <w:top w:val="none" w:sz="0" w:space="0" w:color="auto"/>
        <w:left w:val="none" w:sz="0" w:space="0" w:color="auto"/>
        <w:bottom w:val="none" w:sz="0" w:space="0" w:color="auto"/>
        <w:right w:val="none" w:sz="0" w:space="0" w:color="auto"/>
      </w:divBdr>
      <w:divsChild>
        <w:div w:id="1352757776">
          <w:marLeft w:val="0"/>
          <w:marRight w:val="0"/>
          <w:marTop w:val="0"/>
          <w:marBottom w:val="0"/>
          <w:divBdr>
            <w:top w:val="none" w:sz="0" w:space="0" w:color="auto"/>
            <w:left w:val="none" w:sz="0" w:space="0" w:color="auto"/>
            <w:bottom w:val="none" w:sz="0" w:space="0" w:color="auto"/>
            <w:right w:val="none" w:sz="0" w:space="0" w:color="auto"/>
          </w:divBdr>
          <w:divsChild>
            <w:div w:id="1599217855">
              <w:marLeft w:val="0"/>
              <w:marRight w:val="0"/>
              <w:marTop w:val="0"/>
              <w:marBottom w:val="0"/>
              <w:divBdr>
                <w:top w:val="none" w:sz="0" w:space="0" w:color="auto"/>
                <w:left w:val="none" w:sz="0" w:space="0" w:color="auto"/>
                <w:bottom w:val="none" w:sz="0" w:space="0" w:color="auto"/>
                <w:right w:val="none" w:sz="0" w:space="0" w:color="auto"/>
              </w:divBdr>
              <w:divsChild>
                <w:div w:id="214901281">
                  <w:marLeft w:val="0"/>
                  <w:marRight w:val="0"/>
                  <w:marTop w:val="0"/>
                  <w:marBottom w:val="0"/>
                  <w:divBdr>
                    <w:top w:val="none" w:sz="0" w:space="0" w:color="auto"/>
                    <w:left w:val="none" w:sz="0" w:space="0" w:color="auto"/>
                    <w:bottom w:val="none" w:sz="0" w:space="0" w:color="auto"/>
                    <w:right w:val="none" w:sz="0" w:space="0" w:color="auto"/>
                  </w:divBdr>
                  <w:divsChild>
                    <w:div w:id="18917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4883">
          <w:marLeft w:val="0"/>
          <w:marRight w:val="0"/>
          <w:marTop w:val="0"/>
          <w:marBottom w:val="0"/>
          <w:divBdr>
            <w:top w:val="none" w:sz="0" w:space="0" w:color="auto"/>
            <w:left w:val="none" w:sz="0" w:space="0" w:color="auto"/>
            <w:bottom w:val="none" w:sz="0" w:space="0" w:color="auto"/>
            <w:right w:val="none" w:sz="0" w:space="0" w:color="auto"/>
          </w:divBdr>
          <w:divsChild>
            <w:div w:id="139079670">
              <w:marLeft w:val="0"/>
              <w:marRight w:val="0"/>
              <w:marTop w:val="0"/>
              <w:marBottom w:val="0"/>
              <w:divBdr>
                <w:top w:val="none" w:sz="0" w:space="0" w:color="auto"/>
                <w:left w:val="none" w:sz="0" w:space="0" w:color="auto"/>
                <w:bottom w:val="none" w:sz="0" w:space="0" w:color="auto"/>
                <w:right w:val="none" w:sz="0" w:space="0" w:color="auto"/>
              </w:divBdr>
              <w:divsChild>
                <w:div w:id="1578320274">
                  <w:marLeft w:val="0"/>
                  <w:marRight w:val="0"/>
                  <w:marTop w:val="0"/>
                  <w:marBottom w:val="0"/>
                  <w:divBdr>
                    <w:top w:val="none" w:sz="0" w:space="0" w:color="auto"/>
                    <w:left w:val="none" w:sz="0" w:space="0" w:color="auto"/>
                    <w:bottom w:val="none" w:sz="0" w:space="0" w:color="auto"/>
                    <w:right w:val="none" w:sz="0" w:space="0" w:color="auto"/>
                  </w:divBdr>
                  <w:divsChild>
                    <w:div w:id="1144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5163">
      <w:bodyDiv w:val="1"/>
      <w:marLeft w:val="0"/>
      <w:marRight w:val="0"/>
      <w:marTop w:val="0"/>
      <w:marBottom w:val="0"/>
      <w:divBdr>
        <w:top w:val="none" w:sz="0" w:space="0" w:color="auto"/>
        <w:left w:val="none" w:sz="0" w:space="0" w:color="auto"/>
        <w:bottom w:val="none" w:sz="0" w:space="0" w:color="auto"/>
        <w:right w:val="none" w:sz="0" w:space="0" w:color="auto"/>
      </w:divBdr>
    </w:div>
    <w:div w:id="988167070">
      <w:bodyDiv w:val="1"/>
      <w:marLeft w:val="0"/>
      <w:marRight w:val="0"/>
      <w:marTop w:val="0"/>
      <w:marBottom w:val="0"/>
      <w:divBdr>
        <w:top w:val="none" w:sz="0" w:space="0" w:color="auto"/>
        <w:left w:val="none" w:sz="0" w:space="0" w:color="auto"/>
        <w:bottom w:val="none" w:sz="0" w:space="0" w:color="auto"/>
        <w:right w:val="none" w:sz="0" w:space="0" w:color="auto"/>
      </w:divBdr>
    </w:div>
    <w:div w:id="1150902712">
      <w:bodyDiv w:val="1"/>
      <w:marLeft w:val="0"/>
      <w:marRight w:val="0"/>
      <w:marTop w:val="0"/>
      <w:marBottom w:val="0"/>
      <w:divBdr>
        <w:top w:val="none" w:sz="0" w:space="0" w:color="auto"/>
        <w:left w:val="none" w:sz="0" w:space="0" w:color="auto"/>
        <w:bottom w:val="none" w:sz="0" w:space="0" w:color="auto"/>
        <w:right w:val="none" w:sz="0" w:space="0" w:color="auto"/>
      </w:divBdr>
      <w:divsChild>
        <w:div w:id="985088443">
          <w:marLeft w:val="0"/>
          <w:marRight w:val="0"/>
          <w:marTop w:val="0"/>
          <w:marBottom w:val="0"/>
          <w:divBdr>
            <w:top w:val="none" w:sz="0" w:space="0" w:color="auto"/>
            <w:left w:val="none" w:sz="0" w:space="0" w:color="auto"/>
            <w:bottom w:val="none" w:sz="0" w:space="0" w:color="auto"/>
            <w:right w:val="none" w:sz="0" w:space="0" w:color="auto"/>
          </w:divBdr>
        </w:div>
        <w:div w:id="919023750">
          <w:marLeft w:val="0"/>
          <w:marRight w:val="0"/>
          <w:marTop w:val="0"/>
          <w:marBottom w:val="0"/>
          <w:divBdr>
            <w:top w:val="none" w:sz="0" w:space="0" w:color="auto"/>
            <w:left w:val="none" w:sz="0" w:space="0" w:color="auto"/>
            <w:bottom w:val="none" w:sz="0" w:space="0" w:color="auto"/>
            <w:right w:val="none" w:sz="0" w:space="0" w:color="auto"/>
          </w:divBdr>
        </w:div>
      </w:divsChild>
    </w:div>
    <w:div w:id="1159350193">
      <w:bodyDiv w:val="1"/>
      <w:marLeft w:val="0"/>
      <w:marRight w:val="0"/>
      <w:marTop w:val="0"/>
      <w:marBottom w:val="0"/>
      <w:divBdr>
        <w:top w:val="none" w:sz="0" w:space="0" w:color="auto"/>
        <w:left w:val="none" w:sz="0" w:space="0" w:color="auto"/>
        <w:bottom w:val="none" w:sz="0" w:space="0" w:color="auto"/>
        <w:right w:val="none" w:sz="0" w:space="0" w:color="auto"/>
      </w:divBdr>
      <w:divsChild>
        <w:div w:id="1901550213">
          <w:marLeft w:val="0"/>
          <w:marRight w:val="0"/>
          <w:marTop w:val="0"/>
          <w:marBottom w:val="0"/>
          <w:divBdr>
            <w:top w:val="none" w:sz="0" w:space="0" w:color="auto"/>
            <w:left w:val="none" w:sz="0" w:space="0" w:color="auto"/>
            <w:bottom w:val="none" w:sz="0" w:space="0" w:color="auto"/>
            <w:right w:val="none" w:sz="0" w:space="0" w:color="auto"/>
          </w:divBdr>
          <w:divsChild>
            <w:div w:id="1286424744">
              <w:marLeft w:val="0"/>
              <w:marRight w:val="0"/>
              <w:marTop w:val="0"/>
              <w:marBottom w:val="0"/>
              <w:divBdr>
                <w:top w:val="none" w:sz="0" w:space="0" w:color="auto"/>
                <w:left w:val="none" w:sz="0" w:space="0" w:color="auto"/>
                <w:bottom w:val="none" w:sz="0" w:space="0" w:color="auto"/>
                <w:right w:val="none" w:sz="0" w:space="0" w:color="auto"/>
              </w:divBdr>
              <w:divsChild>
                <w:div w:id="1972245621">
                  <w:marLeft w:val="0"/>
                  <w:marRight w:val="0"/>
                  <w:marTop w:val="0"/>
                  <w:marBottom w:val="0"/>
                  <w:divBdr>
                    <w:top w:val="none" w:sz="0" w:space="0" w:color="auto"/>
                    <w:left w:val="none" w:sz="0" w:space="0" w:color="auto"/>
                    <w:bottom w:val="none" w:sz="0" w:space="0" w:color="auto"/>
                    <w:right w:val="none" w:sz="0" w:space="0" w:color="auto"/>
                  </w:divBdr>
                  <w:divsChild>
                    <w:div w:id="10526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2342">
      <w:bodyDiv w:val="1"/>
      <w:marLeft w:val="0"/>
      <w:marRight w:val="0"/>
      <w:marTop w:val="0"/>
      <w:marBottom w:val="0"/>
      <w:divBdr>
        <w:top w:val="none" w:sz="0" w:space="0" w:color="auto"/>
        <w:left w:val="none" w:sz="0" w:space="0" w:color="auto"/>
        <w:bottom w:val="none" w:sz="0" w:space="0" w:color="auto"/>
        <w:right w:val="none" w:sz="0" w:space="0" w:color="auto"/>
      </w:divBdr>
    </w:div>
    <w:div w:id="1183280348">
      <w:bodyDiv w:val="1"/>
      <w:marLeft w:val="0"/>
      <w:marRight w:val="0"/>
      <w:marTop w:val="0"/>
      <w:marBottom w:val="0"/>
      <w:divBdr>
        <w:top w:val="none" w:sz="0" w:space="0" w:color="auto"/>
        <w:left w:val="none" w:sz="0" w:space="0" w:color="auto"/>
        <w:bottom w:val="none" w:sz="0" w:space="0" w:color="auto"/>
        <w:right w:val="none" w:sz="0" w:space="0" w:color="auto"/>
      </w:divBdr>
      <w:divsChild>
        <w:div w:id="329601715">
          <w:marLeft w:val="0"/>
          <w:marRight w:val="0"/>
          <w:marTop w:val="0"/>
          <w:marBottom w:val="0"/>
          <w:divBdr>
            <w:top w:val="none" w:sz="0" w:space="0" w:color="auto"/>
            <w:left w:val="none" w:sz="0" w:space="0" w:color="auto"/>
            <w:bottom w:val="none" w:sz="0" w:space="0" w:color="auto"/>
            <w:right w:val="none" w:sz="0" w:space="0" w:color="auto"/>
          </w:divBdr>
          <w:divsChild>
            <w:div w:id="1124346783">
              <w:marLeft w:val="0"/>
              <w:marRight w:val="0"/>
              <w:marTop w:val="0"/>
              <w:marBottom w:val="0"/>
              <w:divBdr>
                <w:top w:val="none" w:sz="0" w:space="0" w:color="auto"/>
                <w:left w:val="none" w:sz="0" w:space="0" w:color="auto"/>
                <w:bottom w:val="none" w:sz="0" w:space="0" w:color="auto"/>
                <w:right w:val="none" w:sz="0" w:space="0" w:color="auto"/>
              </w:divBdr>
            </w:div>
          </w:divsChild>
        </w:div>
        <w:div w:id="1056782749">
          <w:marLeft w:val="0"/>
          <w:marRight w:val="0"/>
          <w:marTop w:val="0"/>
          <w:marBottom w:val="0"/>
          <w:divBdr>
            <w:top w:val="none" w:sz="0" w:space="0" w:color="auto"/>
            <w:left w:val="none" w:sz="0" w:space="0" w:color="auto"/>
            <w:bottom w:val="none" w:sz="0" w:space="0" w:color="auto"/>
            <w:right w:val="none" w:sz="0" w:space="0" w:color="auto"/>
          </w:divBdr>
        </w:div>
        <w:div w:id="1050500505">
          <w:marLeft w:val="0"/>
          <w:marRight w:val="0"/>
          <w:marTop w:val="0"/>
          <w:marBottom w:val="0"/>
          <w:divBdr>
            <w:top w:val="none" w:sz="0" w:space="0" w:color="auto"/>
            <w:left w:val="none" w:sz="0" w:space="0" w:color="auto"/>
            <w:bottom w:val="none" w:sz="0" w:space="0" w:color="auto"/>
            <w:right w:val="none" w:sz="0" w:space="0" w:color="auto"/>
          </w:divBdr>
          <w:divsChild>
            <w:div w:id="629556250">
              <w:marLeft w:val="0"/>
              <w:marRight w:val="0"/>
              <w:marTop w:val="0"/>
              <w:marBottom w:val="0"/>
              <w:divBdr>
                <w:top w:val="none" w:sz="0" w:space="0" w:color="auto"/>
                <w:left w:val="none" w:sz="0" w:space="0" w:color="auto"/>
                <w:bottom w:val="none" w:sz="0" w:space="0" w:color="auto"/>
                <w:right w:val="none" w:sz="0" w:space="0" w:color="auto"/>
              </w:divBdr>
              <w:divsChild>
                <w:div w:id="1186751226">
                  <w:marLeft w:val="0"/>
                  <w:marRight w:val="0"/>
                  <w:marTop w:val="0"/>
                  <w:marBottom w:val="0"/>
                  <w:divBdr>
                    <w:top w:val="none" w:sz="0" w:space="0" w:color="auto"/>
                    <w:left w:val="none" w:sz="0" w:space="0" w:color="auto"/>
                    <w:bottom w:val="none" w:sz="0" w:space="0" w:color="auto"/>
                    <w:right w:val="none" w:sz="0" w:space="0" w:color="auto"/>
                  </w:divBdr>
                  <w:divsChild>
                    <w:div w:id="11252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4717">
      <w:bodyDiv w:val="1"/>
      <w:marLeft w:val="0"/>
      <w:marRight w:val="0"/>
      <w:marTop w:val="0"/>
      <w:marBottom w:val="0"/>
      <w:divBdr>
        <w:top w:val="none" w:sz="0" w:space="0" w:color="auto"/>
        <w:left w:val="none" w:sz="0" w:space="0" w:color="auto"/>
        <w:bottom w:val="none" w:sz="0" w:space="0" w:color="auto"/>
        <w:right w:val="none" w:sz="0" w:space="0" w:color="auto"/>
      </w:divBdr>
    </w:div>
    <w:div w:id="1230308756">
      <w:bodyDiv w:val="1"/>
      <w:marLeft w:val="0"/>
      <w:marRight w:val="0"/>
      <w:marTop w:val="0"/>
      <w:marBottom w:val="0"/>
      <w:divBdr>
        <w:top w:val="none" w:sz="0" w:space="0" w:color="auto"/>
        <w:left w:val="none" w:sz="0" w:space="0" w:color="auto"/>
        <w:bottom w:val="none" w:sz="0" w:space="0" w:color="auto"/>
        <w:right w:val="none" w:sz="0" w:space="0" w:color="auto"/>
      </w:divBdr>
    </w:div>
    <w:div w:id="1239245380">
      <w:bodyDiv w:val="1"/>
      <w:marLeft w:val="0"/>
      <w:marRight w:val="0"/>
      <w:marTop w:val="0"/>
      <w:marBottom w:val="0"/>
      <w:divBdr>
        <w:top w:val="none" w:sz="0" w:space="0" w:color="auto"/>
        <w:left w:val="none" w:sz="0" w:space="0" w:color="auto"/>
        <w:bottom w:val="none" w:sz="0" w:space="0" w:color="auto"/>
        <w:right w:val="none" w:sz="0" w:space="0" w:color="auto"/>
      </w:divBdr>
    </w:div>
    <w:div w:id="1263106427">
      <w:bodyDiv w:val="1"/>
      <w:marLeft w:val="0"/>
      <w:marRight w:val="0"/>
      <w:marTop w:val="0"/>
      <w:marBottom w:val="0"/>
      <w:divBdr>
        <w:top w:val="none" w:sz="0" w:space="0" w:color="auto"/>
        <w:left w:val="none" w:sz="0" w:space="0" w:color="auto"/>
        <w:bottom w:val="none" w:sz="0" w:space="0" w:color="auto"/>
        <w:right w:val="none" w:sz="0" w:space="0" w:color="auto"/>
      </w:divBdr>
    </w:div>
    <w:div w:id="1310592425">
      <w:bodyDiv w:val="1"/>
      <w:marLeft w:val="0"/>
      <w:marRight w:val="0"/>
      <w:marTop w:val="0"/>
      <w:marBottom w:val="0"/>
      <w:divBdr>
        <w:top w:val="none" w:sz="0" w:space="0" w:color="auto"/>
        <w:left w:val="none" w:sz="0" w:space="0" w:color="auto"/>
        <w:bottom w:val="none" w:sz="0" w:space="0" w:color="auto"/>
        <w:right w:val="none" w:sz="0" w:space="0" w:color="auto"/>
      </w:divBdr>
    </w:div>
    <w:div w:id="1323392598">
      <w:bodyDiv w:val="1"/>
      <w:marLeft w:val="0"/>
      <w:marRight w:val="0"/>
      <w:marTop w:val="0"/>
      <w:marBottom w:val="0"/>
      <w:divBdr>
        <w:top w:val="none" w:sz="0" w:space="0" w:color="auto"/>
        <w:left w:val="none" w:sz="0" w:space="0" w:color="auto"/>
        <w:bottom w:val="none" w:sz="0" w:space="0" w:color="auto"/>
        <w:right w:val="none" w:sz="0" w:space="0" w:color="auto"/>
      </w:divBdr>
      <w:divsChild>
        <w:div w:id="1633290723">
          <w:marLeft w:val="0"/>
          <w:marRight w:val="0"/>
          <w:marTop w:val="0"/>
          <w:marBottom w:val="0"/>
          <w:divBdr>
            <w:top w:val="none" w:sz="0" w:space="0" w:color="auto"/>
            <w:left w:val="none" w:sz="0" w:space="0" w:color="auto"/>
            <w:bottom w:val="none" w:sz="0" w:space="0" w:color="auto"/>
            <w:right w:val="none" w:sz="0" w:space="0" w:color="auto"/>
          </w:divBdr>
          <w:divsChild>
            <w:div w:id="565460919">
              <w:marLeft w:val="0"/>
              <w:marRight w:val="0"/>
              <w:marTop w:val="0"/>
              <w:marBottom w:val="0"/>
              <w:divBdr>
                <w:top w:val="none" w:sz="0" w:space="0" w:color="auto"/>
                <w:left w:val="none" w:sz="0" w:space="0" w:color="auto"/>
                <w:bottom w:val="none" w:sz="0" w:space="0" w:color="auto"/>
                <w:right w:val="none" w:sz="0" w:space="0" w:color="auto"/>
              </w:divBdr>
              <w:divsChild>
                <w:div w:id="761490366">
                  <w:marLeft w:val="0"/>
                  <w:marRight w:val="0"/>
                  <w:marTop w:val="0"/>
                  <w:marBottom w:val="0"/>
                  <w:divBdr>
                    <w:top w:val="none" w:sz="0" w:space="0" w:color="auto"/>
                    <w:left w:val="none" w:sz="0" w:space="0" w:color="auto"/>
                    <w:bottom w:val="none" w:sz="0" w:space="0" w:color="auto"/>
                    <w:right w:val="none" w:sz="0" w:space="0" w:color="auto"/>
                  </w:divBdr>
                </w:div>
                <w:div w:id="2820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48425">
      <w:bodyDiv w:val="1"/>
      <w:marLeft w:val="0"/>
      <w:marRight w:val="0"/>
      <w:marTop w:val="0"/>
      <w:marBottom w:val="0"/>
      <w:divBdr>
        <w:top w:val="none" w:sz="0" w:space="0" w:color="auto"/>
        <w:left w:val="none" w:sz="0" w:space="0" w:color="auto"/>
        <w:bottom w:val="none" w:sz="0" w:space="0" w:color="auto"/>
        <w:right w:val="none" w:sz="0" w:space="0" w:color="auto"/>
      </w:divBdr>
    </w:div>
    <w:div w:id="1392576741">
      <w:bodyDiv w:val="1"/>
      <w:marLeft w:val="0"/>
      <w:marRight w:val="0"/>
      <w:marTop w:val="0"/>
      <w:marBottom w:val="0"/>
      <w:divBdr>
        <w:top w:val="none" w:sz="0" w:space="0" w:color="auto"/>
        <w:left w:val="none" w:sz="0" w:space="0" w:color="auto"/>
        <w:bottom w:val="none" w:sz="0" w:space="0" w:color="auto"/>
        <w:right w:val="none" w:sz="0" w:space="0" w:color="auto"/>
      </w:divBdr>
    </w:div>
    <w:div w:id="1484347663">
      <w:bodyDiv w:val="1"/>
      <w:marLeft w:val="0"/>
      <w:marRight w:val="0"/>
      <w:marTop w:val="0"/>
      <w:marBottom w:val="0"/>
      <w:divBdr>
        <w:top w:val="none" w:sz="0" w:space="0" w:color="auto"/>
        <w:left w:val="none" w:sz="0" w:space="0" w:color="auto"/>
        <w:bottom w:val="none" w:sz="0" w:space="0" w:color="auto"/>
        <w:right w:val="none" w:sz="0" w:space="0" w:color="auto"/>
      </w:divBdr>
    </w:div>
    <w:div w:id="1525748513">
      <w:bodyDiv w:val="1"/>
      <w:marLeft w:val="0"/>
      <w:marRight w:val="0"/>
      <w:marTop w:val="0"/>
      <w:marBottom w:val="0"/>
      <w:divBdr>
        <w:top w:val="none" w:sz="0" w:space="0" w:color="auto"/>
        <w:left w:val="none" w:sz="0" w:space="0" w:color="auto"/>
        <w:bottom w:val="none" w:sz="0" w:space="0" w:color="auto"/>
        <w:right w:val="none" w:sz="0" w:space="0" w:color="auto"/>
      </w:divBdr>
      <w:divsChild>
        <w:div w:id="1164055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602338">
      <w:bodyDiv w:val="1"/>
      <w:marLeft w:val="0"/>
      <w:marRight w:val="0"/>
      <w:marTop w:val="0"/>
      <w:marBottom w:val="0"/>
      <w:divBdr>
        <w:top w:val="none" w:sz="0" w:space="0" w:color="auto"/>
        <w:left w:val="none" w:sz="0" w:space="0" w:color="auto"/>
        <w:bottom w:val="none" w:sz="0" w:space="0" w:color="auto"/>
        <w:right w:val="none" w:sz="0" w:space="0" w:color="auto"/>
      </w:divBdr>
    </w:div>
    <w:div w:id="1528830417">
      <w:bodyDiv w:val="1"/>
      <w:marLeft w:val="0"/>
      <w:marRight w:val="0"/>
      <w:marTop w:val="0"/>
      <w:marBottom w:val="0"/>
      <w:divBdr>
        <w:top w:val="none" w:sz="0" w:space="0" w:color="auto"/>
        <w:left w:val="none" w:sz="0" w:space="0" w:color="auto"/>
        <w:bottom w:val="none" w:sz="0" w:space="0" w:color="auto"/>
        <w:right w:val="none" w:sz="0" w:space="0" w:color="auto"/>
      </w:divBdr>
    </w:div>
    <w:div w:id="1564220147">
      <w:bodyDiv w:val="1"/>
      <w:marLeft w:val="0"/>
      <w:marRight w:val="0"/>
      <w:marTop w:val="0"/>
      <w:marBottom w:val="0"/>
      <w:divBdr>
        <w:top w:val="none" w:sz="0" w:space="0" w:color="auto"/>
        <w:left w:val="none" w:sz="0" w:space="0" w:color="auto"/>
        <w:bottom w:val="none" w:sz="0" w:space="0" w:color="auto"/>
        <w:right w:val="none" w:sz="0" w:space="0" w:color="auto"/>
      </w:divBdr>
      <w:divsChild>
        <w:div w:id="909651556">
          <w:marLeft w:val="0"/>
          <w:marRight w:val="0"/>
          <w:marTop w:val="0"/>
          <w:marBottom w:val="0"/>
          <w:divBdr>
            <w:top w:val="none" w:sz="0" w:space="0" w:color="auto"/>
            <w:left w:val="none" w:sz="0" w:space="0" w:color="auto"/>
            <w:bottom w:val="none" w:sz="0" w:space="0" w:color="auto"/>
            <w:right w:val="none" w:sz="0" w:space="0" w:color="auto"/>
          </w:divBdr>
          <w:divsChild>
            <w:div w:id="20206859">
              <w:marLeft w:val="0"/>
              <w:marRight w:val="0"/>
              <w:marTop w:val="0"/>
              <w:marBottom w:val="0"/>
              <w:divBdr>
                <w:top w:val="none" w:sz="0" w:space="0" w:color="auto"/>
                <w:left w:val="none" w:sz="0" w:space="0" w:color="auto"/>
                <w:bottom w:val="none" w:sz="0" w:space="0" w:color="auto"/>
                <w:right w:val="none" w:sz="0" w:space="0" w:color="auto"/>
              </w:divBdr>
              <w:divsChild>
                <w:div w:id="1111827215">
                  <w:marLeft w:val="0"/>
                  <w:marRight w:val="0"/>
                  <w:marTop w:val="0"/>
                  <w:marBottom w:val="0"/>
                  <w:divBdr>
                    <w:top w:val="none" w:sz="0" w:space="0" w:color="auto"/>
                    <w:left w:val="none" w:sz="0" w:space="0" w:color="auto"/>
                    <w:bottom w:val="none" w:sz="0" w:space="0" w:color="auto"/>
                    <w:right w:val="none" w:sz="0" w:space="0" w:color="auto"/>
                  </w:divBdr>
                  <w:divsChild>
                    <w:div w:id="6011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5123">
          <w:marLeft w:val="0"/>
          <w:marRight w:val="0"/>
          <w:marTop w:val="0"/>
          <w:marBottom w:val="0"/>
          <w:divBdr>
            <w:top w:val="none" w:sz="0" w:space="0" w:color="auto"/>
            <w:left w:val="none" w:sz="0" w:space="0" w:color="auto"/>
            <w:bottom w:val="none" w:sz="0" w:space="0" w:color="auto"/>
            <w:right w:val="none" w:sz="0" w:space="0" w:color="auto"/>
          </w:divBdr>
          <w:divsChild>
            <w:div w:id="1047988749">
              <w:marLeft w:val="0"/>
              <w:marRight w:val="0"/>
              <w:marTop w:val="0"/>
              <w:marBottom w:val="0"/>
              <w:divBdr>
                <w:top w:val="none" w:sz="0" w:space="0" w:color="auto"/>
                <w:left w:val="none" w:sz="0" w:space="0" w:color="auto"/>
                <w:bottom w:val="none" w:sz="0" w:space="0" w:color="auto"/>
                <w:right w:val="none" w:sz="0" w:space="0" w:color="auto"/>
              </w:divBdr>
              <w:divsChild>
                <w:div w:id="1122111961">
                  <w:marLeft w:val="0"/>
                  <w:marRight w:val="0"/>
                  <w:marTop w:val="0"/>
                  <w:marBottom w:val="0"/>
                  <w:divBdr>
                    <w:top w:val="none" w:sz="0" w:space="0" w:color="auto"/>
                    <w:left w:val="none" w:sz="0" w:space="0" w:color="auto"/>
                    <w:bottom w:val="none" w:sz="0" w:space="0" w:color="auto"/>
                    <w:right w:val="none" w:sz="0" w:space="0" w:color="auto"/>
                  </w:divBdr>
                  <w:divsChild>
                    <w:div w:id="9623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31377">
          <w:marLeft w:val="0"/>
          <w:marRight w:val="0"/>
          <w:marTop w:val="0"/>
          <w:marBottom w:val="0"/>
          <w:divBdr>
            <w:top w:val="none" w:sz="0" w:space="0" w:color="auto"/>
            <w:left w:val="none" w:sz="0" w:space="0" w:color="auto"/>
            <w:bottom w:val="none" w:sz="0" w:space="0" w:color="auto"/>
            <w:right w:val="none" w:sz="0" w:space="0" w:color="auto"/>
          </w:divBdr>
          <w:divsChild>
            <w:div w:id="1905794950">
              <w:marLeft w:val="0"/>
              <w:marRight w:val="0"/>
              <w:marTop w:val="0"/>
              <w:marBottom w:val="0"/>
              <w:divBdr>
                <w:top w:val="none" w:sz="0" w:space="0" w:color="auto"/>
                <w:left w:val="none" w:sz="0" w:space="0" w:color="auto"/>
                <w:bottom w:val="none" w:sz="0" w:space="0" w:color="auto"/>
                <w:right w:val="none" w:sz="0" w:space="0" w:color="auto"/>
              </w:divBdr>
              <w:divsChild>
                <w:div w:id="1506092324">
                  <w:marLeft w:val="0"/>
                  <w:marRight w:val="0"/>
                  <w:marTop w:val="0"/>
                  <w:marBottom w:val="0"/>
                  <w:divBdr>
                    <w:top w:val="none" w:sz="0" w:space="0" w:color="auto"/>
                    <w:left w:val="none" w:sz="0" w:space="0" w:color="auto"/>
                    <w:bottom w:val="none" w:sz="0" w:space="0" w:color="auto"/>
                    <w:right w:val="none" w:sz="0" w:space="0" w:color="auto"/>
                  </w:divBdr>
                  <w:divsChild>
                    <w:div w:id="2662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0676">
          <w:marLeft w:val="0"/>
          <w:marRight w:val="0"/>
          <w:marTop w:val="0"/>
          <w:marBottom w:val="0"/>
          <w:divBdr>
            <w:top w:val="none" w:sz="0" w:space="0" w:color="auto"/>
            <w:left w:val="none" w:sz="0" w:space="0" w:color="auto"/>
            <w:bottom w:val="none" w:sz="0" w:space="0" w:color="auto"/>
            <w:right w:val="none" w:sz="0" w:space="0" w:color="auto"/>
          </w:divBdr>
          <w:divsChild>
            <w:div w:id="1126584638">
              <w:marLeft w:val="0"/>
              <w:marRight w:val="0"/>
              <w:marTop w:val="0"/>
              <w:marBottom w:val="0"/>
              <w:divBdr>
                <w:top w:val="none" w:sz="0" w:space="0" w:color="auto"/>
                <w:left w:val="none" w:sz="0" w:space="0" w:color="auto"/>
                <w:bottom w:val="none" w:sz="0" w:space="0" w:color="auto"/>
                <w:right w:val="none" w:sz="0" w:space="0" w:color="auto"/>
              </w:divBdr>
              <w:divsChild>
                <w:div w:id="1562449726">
                  <w:marLeft w:val="0"/>
                  <w:marRight w:val="0"/>
                  <w:marTop w:val="0"/>
                  <w:marBottom w:val="0"/>
                  <w:divBdr>
                    <w:top w:val="none" w:sz="0" w:space="0" w:color="auto"/>
                    <w:left w:val="none" w:sz="0" w:space="0" w:color="auto"/>
                    <w:bottom w:val="none" w:sz="0" w:space="0" w:color="auto"/>
                    <w:right w:val="none" w:sz="0" w:space="0" w:color="auto"/>
                  </w:divBdr>
                  <w:divsChild>
                    <w:div w:id="17419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5216">
      <w:bodyDiv w:val="1"/>
      <w:marLeft w:val="0"/>
      <w:marRight w:val="0"/>
      <w:marTop w:val="0"/>
      <w:marBottom w:val="0"/>
      <w:divBdr>
        <w:top w:val="none" w:sz="0" w:space="0" w:color="auto"/>
        <w:left w:val="none" w:sz="0" w:space="0" w:color="auto"/>
        <w:bottom w:val="none" w:sz="0" w:space="0" w:color="auto"/>
        <w:right w:val="none" w:sz="0" w:space="0" w:color="auto"/>
      </w:divBdr>
    </w:div>
    <w:div w:id="1763182246">
      <w:bodyDiv w:val="1"/>
      <w:marLeft w:val="0"/>
      <w:marRight w:val="0"/>
      <w:marTop w:val="0"/>
      <w:marBottom w:val="0"/>
      <w:divBdr>
        <w:top w:val="none" w:sz="0" w:space="0" w:color="auto"/>
        <w:left w:val="none" w:sz="0" w:space="0" w:color="auto"/>
        <w:bottom w:val="none" w:sz="0" w:space="0" w:color="auto"/>
        <w:right w:val="none" w:sz="0" w:space="0" w:color="auto"/>
      </w:divBdr>
    </w:div>
    <w:div w:id="1768035632">
      <w:bodyDiv w:val="1"/>
      <w:marLeft w:val="0"/>
      <w:marRight w:val="0"/>
      <w:marTop w:val="0"/>
      <w:marBottom w:val="0"/>
      <w:divBdr>
        <w:top w:val="none" w:sz="0" w:space="0" w:color="auto"/>
        <w:left w:val="none" w:sz="0" w:space="0" w:color="auto"/>
        <w:bottom w:val="none" w:sz="0" w:space="0" w:color="auto"/>
        <w:right w:val="none" w:sz="0" w:space="0" w:color="auto"/>
      </w:divBdr>
    </w:div>
    <w:div w:id="1978029239">
      <w:bodyDiv w:val="1"/>
      <w:marLeft w:val="0"/>
      <w:marRight w:val="0"/>
      <w:marTop w:val="0"/>
      <w:marBottom w:val="0"/>
      <w:divBdr>
        <w:top w:val="none" w:sz="0" w:space="0" w:color="auto"/>
        <w:left w:val="none" w:sz="0" w:space="0" w:color="auto"/>
        <w:bottom w:val="none" w:sz="0" w:space="0" w:color="auto"/>
        <w:right w:val="none" w:sz="0" w:space="0" w:color="auto"/>
      </w:divBdr>
      <w:divsChild>
        <w:div w:id="889339650">
          <w:marLeft w:val="0"/>
          <w:marRight w:val="0"/>
          <w:marTop w:val="0"/>
          <w:marBottom w:val="0"/>
          <w:divBdr>
            <w:top w:val="none" w:sz="0" w:space="0" w:color="auto"/>
            <w:left w:val="none" w:sz="0" w:space="0" w:color="auto"/>
            <w:bottom w:val="none" w:sz="0" w:space="0" w:color="auto"/>
            <w:right w:val="none" w:sz="0" w:space="0" w:color="auto"/>
          </w:divBdr>
          <w:divsChild>
            <w:div w:id="605776061">
              <w:marLeft w:val="0"/>
              <w:marRight w:val="0"/>
              <w:marTop w:val="0"/>
              <w:marBottom w:val="0"/>
              <w:divBdr>
                <w:top w:val="none" w:sz="0" w:space="0" w:color="auto"/>
                <w:left w:val="none" w:sz="0" w:space="0" w:color="auto"/>
                <w:bottom w:val="none" w:sz="0" w:space="0" w:color="auto"/>
                <w:right w:val="none" w:sz="0" w:space="0" w:color="auto"/>
              </w:divBdr>
              <w:divsChild>
                <w:div w:id="490953875">
                  <w:marLeft w:val="0"/>
                  <w:marRight w:val="0"/>
                  <w:marTop w:val="0"/>
                  <w:marBottom w:val="0"/>
                  <w:divBdr>
                    <w:top w:val="none" w:sz="0" w:space="0" w:color="auto"/>
                    <w:left w:val="none" w:sz="0" w:space="0" w:color="auto"/>
                    <w:bottom w:val="none" w:sz="0" w:space="0" w:color="auto"/>
                    <w:right w:val="none" w:sz="0" w:space="0" w:color="auto"/>
                  </w:divBdr>
                  <w:divsChild>
                    <w:div w:id="6925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7705">
          <w:marLeft w:val="0"/>
          <w:marRight w:val="0"/>
          <w:marTop w:val="0"/>
          <w:marBottom w:val="0"/>
          <w:divBdr>
            <w:top w:val="none" w:sz="0" w:space="0" w:color="auto"/>
            <w:left w:val="none" w:sz="0" w:space="0" w:color="auto"/>
            <w:bottom w:val="none" w:sz="0" w:space="0" w:color="auto"/>
            <w:right w:val="none" w:sz="0" w:space="0" w:color="auto"/>
          </w:divBdr>
          <w:divsChild>
            <w:div w:id="514029822">
              <w:marLeft w:val="0"/>
              <w:marRight w:val="0"/>
              <w:marTop w:val="0"/>
              <w:marBottom w:val="0"/>
              <w:divBdr>
                <w:top w:val="none" w:sz="0" w:space="0" w:color="auto"/>
                <w:left w:val="none" w:sz="0" w:space="0" w:color="auto"/>
                <w:bottom w:val="none" w:sz="0" w:space="0" w:color="auto"/>
                <w:right w:val="none" w:sz="0" w:space="0" w:color="auto"/>
              </w:divBdr>
              <w:divsChild>
                <w:div w:id="1862666138">
                  <w:marLeft w:val="0"/>
                  <w:marRight w:val="0"/>
                  <w:marTop w:val="0"/>
                  <w:marBottom w:val="0"/>
                  <w:divBdr>
                    <w:top w:val="none" w:sz="0" w:space="0" w:color="auto"/>
                    <w:left w:val="none" w:sz="0" w:space="0" w:color="auto"/>
                    <w:bottom w:val="none" w:sz="0" w:space="0" w:color="auto"/>
                    <w:right w:val="none" w:sz="0" w:space="0" w:color="auto"/>
                  </w:divBdr>
                  <w:divsChild>
                    <w:div w:id="10824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78955">
          <w:marLeft w:val="0"/>
          <w:marRight w:val="0"/>
          <w:marTop w:val="0"/>
          <w:marBottom w:val="0"/>
          <w:divBdr>
            <w:top w:val="none" w:sz="0" w:space="0" w:color="auto"/>
            <w:left w:val="none" w:sz="0" w:space="0" w:color="auto"/>
            <w:bottom w:val="none" w:sz="0" w:space="0" w:color="auto"/>
            <w:right w:val="none" w:sz="0" w:space="0" w:color="auto"/>
          </w:divBdr>
          <w:divsChild>
            <w:div w:id="1956673790">
              <w:marLeft w:val="0"/>
              <w:marRight w:val="0"/>
              <w:marTop w:val="0"/>
              <w:marBottom w:val="0"/>
              <w:divBdr>
                <w:top w:val="none" w:sz="0" w:space="0" w:color="auto"/>
                <w:left w:val="none" w:sz="0" w:space="0" w:color="auto"/>
                <w:bottom w:val="none" w:sz="0" w:space="0" w:color="auto"/>
                <w:right w:val="none" w:sz="0" w:space="0" w:color="auto"/>
              </w:divBdr>
              <w:divsChild>
                <w:div w:id="438531890">
                  <w:marLeft w:val="0"/>
                  <w:marRight w:val="0"/>
                  <w:marTop w:val="0"/>
                  <w:marBottom w:val="0"/>
                  <w:divBdr>
                    <w:top w:val="none" w:sz="0" w:space="0" w:color="auto"/>
                    <w:left w:val="none" w:sz="0" w:space="0" w:color="auto"/>
                    <w:bottom w:val="none" w:sz="0" w:space="0" w:color="auto"/>
                    <w:right w:val="none" w:sz="0" w:space="0" w:color="auto"/>
                  </w:divBdr>
                  <w:divsChild>
                    <w:div w:id="19905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8695">
      <w:bodyDiv w:val="1"/>
      <w:marLeft w:val="0"/>
      <w:marRight w:val="0"/>
      <w:marTop w:val="0"/>
      <w:marBottom w:val="0"/>
      <w:divBdr>
        <w:top w:val="none" w:sz="0" w:space="0" w:color="auto"/>
        <w:left w:val="none" w:sz="0" w:space="0" w:color="auto"/>
        <w:bottom w:val="none" w:sz="0" w:space="0" w:color="auto"/>
        <w:right w:val="none" w:sz="0" w:space="0" w:color="auto"/>
      </w:divBdr>
    </w:div>
    <w:div w:id="2059166472">
      <w:bodyDiv w:val="1"/>
      <w:marLeft w:val="0"/>
      <w:marRight w:val="0"/>
      <w:marTop w:val="0"/>
      <w:marBottom w:val="0"/>
      <w:divBdr>
        <w:top w:val="none" w:sz="0" w:space="0" w:color="auto"/>
        <w:left w:val="none" w:sz="0" w:space="0" w:color="auto"/>
        <w:bottom w:val="none" w:sz="0" w:space="0" w:color="auto"/>
        <w:right w:val="none" w:sz="0" w:space="0" w:color="auto"/>
      </w:divBdr>
    </w:div>
    <w:div w:id="20661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wikipedia.org/wiki/Republika_Tur%C4%8Dija" TargetMode="External"/><Relationship Id="rId13" Type="http://schemas.openxmlformats.org/officeDocument/2006/relationships/hyperlink" Target="http://sl.wikipedia.org/wiki/Bizantinsko_cesarstvo" TargetMode="External"/><Relationship Id="rId18" Type="http://schemas.openxmlformats.org/officeDocument/2006/relationships/hyperlink" Target="http://sl.wikipedia.org/w/index.php?title=Vla%C5%BEno_subtropsko_podnebje&amp;action=edit&amp;redlink=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wikipedia.org/wiki/Mesto" TargetMode="External"/><Relationship Id="rId12" Type="http://schemas.openxmlformats.org/officeDocument/2006/relationships/hyperlink" Target="http://sl.wikipedia.org/wiki/Bizantinsko_cesarstvo" TargetMode="External"/><Relationship Id="rId17" Type="http://schemas.openxmlformats.org/officeDocument/2006/relationships/hyperlink" Target="http://sl.wikipedia.org/wiki/Unescova_svetovna_dedi%C5%A1%C4%8Dina" TargetMode="External"/><Relationship Id="rId2" Type="http://schemas.openxmlformats.org/officeDocument/2006/relationships/numbering" Target="numbering.xml"/><Relationship Id="rId16" Type="http://schemas.openxmlformats.org/officeDocument/2006/relationships/hyperlink" Target="http://sl.wikipedia.org/wiki/Ankara" TargetMode="External"/><Relationship Id="rId20" Type="http://schemas.openxmlformats.org/officeDocument/2006/relationships/hyperlink" Target="http://sl.wikipedia.org/wiki/Srednji_vek" TargetMode="External"/><Relationship Id="rId1" Type="http://schemas.openxmlformats.org/officeDocument/2006/relationships/customXml" Target="../customXml/item1.xml"/><Relationship Id="rId6" Type="http://schemas.openxmlformats.org/officeDocument/2006/relationships/hyperlink" Target="http://sl.wikipedia.org/wiki/Bizanc" TargetMode="External"/><Relationship Id="rId11" Type="http://schemas.openxmlformats.org/officeDocument/2006/relationships/hyperlink" Target="http://sl.wikipedia.org/wiki/Rimsko_cesarstvo" TargetMode="External"/><Relationship Id="rId5" Type="http://schemas.openxmlformats.org/officeDocument/2006/relationships/webSettings" Target="webSettings.xml"/><Relationship Id="rId15" Type="http://schemas.openxmlformats.org/officeDocument/2006/relationships/hyperlink" Target="http://sl.wikipedia.org/wiki/Osmansko_cesarstvo" TargetMode="External"/><Relationship Id="rId10" Type="http://schemas.openxmlformats.org/officeDocument/2006/relationships/hyperlink" Target="http://sl.wikipedia.org/wiki/Zlati_rog" TargetMode="External"/><Relationship Id="rId19" Type="http://schemas.openxmlformats.org/officeDocument/2006/relationships/hyperlink" Target="http://sl.wikipedia.org/wiki/Sredozemsko_podnebje" TargetMode="External"/><Relationship Id="rId4" Type="http://schemas.openxmlformats.org/officeDocument/2006/relationships/settings" Target="settings.xml"/><Relationship Id="rId9" Type="http://schemas.openxmlformats.org/officeDocument/2006/relationships/hyperlink" Target="http://sl.wikipedia.org/wiki/Bospor" TargetMode="External"/><Relationship Id="rId14" Type="http://schemas.openxmlformats.org/officeDocument/2006/relationships/hyperlink" Target="http://sl.wikipedia.org/wiki/Latinsko_cesarstv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CCB4-1DA1-4637-A5E8-4EE76619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Halcom d.d.</Company>
  <LinksUpToDate>false</LinksUpToDate>
  <CharactersWithSpaces>14296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Žaler</dc:creator>
  <cp:keywords/>
  <dc:description/>
  <cp:lastModifiedBy>Jasna Žaler</cp:lastModifiedBy>
  <cp:revision>82</cp:revision>
  <dcterms:created xsi:type="dcterms:W3CDTF">2014-04-13T17:35:00Z</dcterms:created>
  <dcterms:modified xsi:type="dcterms:W3CDTF">2014-04-17T14:42:00Z</dcterms:modified>
</cp:coreProperties>
</file>